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0DCBD" w14:textId="77777777" w:rsidR="00AE7E6E" w:rsidRDefault="00F97EAF" w:rsidP="00F97EAF">
      <w:pPr>
        <w:tabs>
          <w:tab w:val="left" w:pos="567"/>
          <w:tab w:val="left" w:pos="709"/>
          <w:tab w:val="left" w:pos="851"/>
          <w:tab w:val="left" w:leader="underscore" w:pos="5685"/>
        </w:tabs>
        <w:spacing w:after="0" w:line="240" w:lineRule="auto"/>
        <w:ind w:left="5812"/>
        <w:rPr>
          <w:rFonts w:ascii="Times New Roman" w:eastAsia="Calibri" w:hAnsi="Times New Roman" w:cs="Times New Roman"/>
          <w:sz w:val="24"/>
          <w:szCs w:val="24"/>
        </w:rPr>
      </w:pPr>
      <w:bookmarkStart w:id="0" w:name="_Hlk204697924"/>
      <w:bookmarkStart w:id="1" w:name="_Hlk204703439"/>
      <w:r w:rsidRPr="00F97EAF">
        <w:rPr>
          <w:rFonts w:ascii="Times New Roman" w:eastAsia="Calibri" w:hAnsi="Times New Roman" w:cs="Times New Roman"/>
          <w:sz w:val="24"/>
          <w:szCs w:val="24"/>
        </w:rPr>
        <w:t xml:space="preserve">Приложение </w:t>
      </w:r>
      <w:r w:rsidR="00AE7E6E">
        <w:rPr>
          <w:rFonts w:ascii="Times New Roman" w:eastAsia="Calibri" w:hAnsi="Times New Roman" w:cs="Times New Roman"/>
          <w:sz w:val="24"/>
          <w:szCs w:val="24"/>
        </w:rPr>
        <w:t>№</w:t>
      </w:r>
      <w:r w:rsidRPr="00F97EAF">
        <w:rPr>
          <w:rFonts w:ascii="Times New Roman" w:eastAsia="Calibri" w:hAnsi="Times New Roman" w:cs="Times New Roman"/>
          <w:sz w:val="24"/>
          <w:szCs w:val="24"/>
        </w:rPr>
        <w:t xml:space="preserve"> </w:t>
      </w:r>
      <w:r>
        <w:rPr>
          <w:rFonts w:ascii="Times New Roman" w:eastAsia="Calibri" w:hAnsi="Times New Roman" w:cs="Times New Roman"/>
          <w:sz w:val="24"/>
          <w:szCs w:val="24"/>
        </w:rPr>
        <w:t>4</w:t>
      </w:r>
      <w:r w:rsidRPr="00F97EAF">
        <w:rPr>
          <w:rFonts w:ascii="Times New Roman" w:eastAsia="Calibri" w:hAnsi="Times New Roman" w:cs="Times New Roman"/>
          <w:sz w:val="24"/>
          <w:szCs w:val="24"/>
        </w:rPr>
        <w:t xml:space="preserve"> к приказу Фонда </w:t>
      </w:r>
    </w:p>
    <w:p w14:paraId="37909CDB" w14:textId="5BF34592" w:rsidR="00F97EAF" w:rsidRPr="00F97EAF" w:rsidRDefault="00F97EAF" w:rsidP="00F97EAF">
      <w:pPr>
        <w:tabs>
          <w:tab w:val="left" w:pos="567"/>
          <w:tab w:val="left" w:pos="709"/>
          <w:tab w:val="left" w:pos="851"/>
          <w:tab w:val="left" w:leader="underscore" w:pos="5685"/>
        </w:tabs>
        <w:spacing w:after="0" w:line="240" w:lineRule="auto"/>
        <w:ind w:left="5812"/>
        <w:rPr>
          <w:rFonts w:ascii="Times New Roman" w:eastAsia="Calibri" w:hAnsi="Times New Roman" w:cs="Times New Roman"/>
          <w:sz w:val="24"/>
          <w:szCs w:val="24"/>
        </w:rPr>
      </w:pPr>
      <w:r w:rsidRPr="00F97EAF">
        <w:rPr>
          <w:rFonts w:ascii="Times New Roman" w:eastAsia="Calibri" w:hAnsi="Times New Roman" w:cs="Times New Roman"/>
          <w:sz w:val="24"/>
          <w:szCs w:val="24"/>
        </w:rPr>
        <w:t>от «01» ноября 2025 г. № 177</w:t>
      </w:r>
      <w:bookmarkEnd w:id="0"/>
    </w:p>
    <w:p w14:paraId="080AEE4B" w14:textId="77777777" w:rsidR="00DC6771" w:rsidRPr="008C70F4" w:rsidRDefault="00DC6771" w:rsidP="008C70F4">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p>
    <w:p w14:paraId="3101C8EC" w14:textId="377AEDC1" w:rsidR="008C70F4" w:rsidRPr="008C70F4" w:rsidRDefault="008C70F4" w:rsidP="008C70F4">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r w:rsidRPr="008C70F4">
        <w:rPr>
          <w:rFonts w:ascii="Times New Roman" w:hAnsi="Times New Roman" w:cs="Times New Roman"/>
          <w:b/>
          <w:bCs/>
          <w:sz w:val="24"/>
          <w:szCs w:val="24"/>
        </w:rPr>
        <w:t xml:space="preserve">ФОРМА ДОГОВОРА О ПРЕДОСТАВЛЕНИИ ФИНАНСОВОЙ ПОДДЕРЖКИ </w:t>
      </w:r>
      <w:r>
        <w:rPr>
          <w:rFonts w:ascii="Times New Roman" w:hAnsi="Times New Roman" w:cs="Times New Roman"/>
          <w:b/>
          <w:bCs/>
          <w:sz w:val="24"/>
          <w:szCs w:val="24"/>
        </w:rPr>
        <w:t xml:space="preserve">                                </w:t>
      </w:r>
      <w:r w:rsidRPr="008C70F4">
        <w:rPr>
          <w:rFonts w:ascii="Times New Roman" w:hAnsi="Times New Roman" w:cs="Times New Roman"/>
          <w:b/>
          <w:bCs/>
          <w:sz w:val="24"/>
          <w:szCs w:val="24"/>
        </w:rPr>
        <w:t xml:space="preserve">В ЦЕЛЯХ КОМПЕНСАЦИИ ЧАСТИ ЗАТРАТ НА УПЛАТУ ПРОЦЕНТОВ </w:t>
      </w:r>
      <w:r>
        <w:rPr>
          <w:rFonts w:ascii="Times New Roman" w:hAnsi="Times New Roman" w:cs="Times New Roman"/>
          <w:b/>
          <w:bCs/>
          <w:sz w:val="24"/>
          <w:szCs w:val="24"/>
        </w:rPr>
        <w:t xml:space="preserve">                                                </w:t>
      </w:r>
      <w:r w:rsidRPr="008C70F4">
        <w:rPr>
          <w:rFonts w:ascii="Times New Roman" w:hAnsi="Times New Roman" w:cs="Times New Roman"/>
          <w:b/>
          <w:bCs/>
          <w:sz w:val="24"/>
          <w:szCs w:val="24"/>
        </w:rPr>
        <w:t xml:space="preserve">ПО КРЕДИТНОМУ ДОГОВОРУ ЗАКЛЮЧЕННОМУ НА ЦЕЛИ, </w:t>
      </w:r>
      <w:r>
        <w:rPr>
          <w:rFonts w:ascii="Times New Roman" w:hAnsi="Times New Roman" w:cs="Times New Roman"/>
          <w:b/>
          <w:bCs/>
          <w:sz w:val="24"/>
          <w:szCs w:val="24"/>
        </w:rPr>
        <w:t xml:space="preserve">                                                   </w:t>
      </w:r>
      <w:r w:rsidRPr="008C70F4">
        <w:rPr>
          <w:rFonts w:ascii="Times New Roman" w:hAnsi="Times New Roman" w:cs="Times New Roman"/>
          <w:b/>
          <w:bCs/>
          <w:sz w:val="24"/>
          <w:szCs w:val="24"/>
        </w:rPr>
        <w:t>ПРЕДУСМОТРЕННЫЕ ПУНКТОМ 2.1.</w:t>
      </w:r>
      <w:r w:rsidR="009A110A">
        <w:rPr>
          <w:rFonts w:ascii="Times New Roman" w:hAnsi="Times New Roman" w:cs="Times New Roman"/>
          <w:b/>
          <w:bCs/>
          <w:sz w:val="24"/>
          <w:szCs w:val="24"/>
        </w:rPr>
        <w:t>4</w:t>
      </w:r>
      <w:r w:rsidRPr="008C70F4">
        <w:rPr>
          <w:rFonts w:ascii="Times New Roman" w:hAnsi="Times New Roman" w:cs="Times New Roman"/>
          <w:b/>
          <w:bCs/>
          <w:sz w:val="24"/>
          <w:szCs w:val="24"/>
        </w:rPr>
        <w:t xml:space="preserve"> ПРИЛОЖЕНИЯ 1 </w:t>
      </w:r>
      <w:r>
        <w:rPr>
          <w:rFonts w:ascii="Times New Roman" w:hAnsi="Times New Roman" w:cs="Times New Roman"/>
          <w:b/>
          <w:bCs/>
          <w:sz w:val="24"/>
          <w:szCs w:val="24"/>
        </w:rPr>
        <w:t xml:space="preserve">                                                                                                                                       </w:t>
      </w:r>
      <w:r w:rsidRPr="008C70F4">
        <w:rPr>
          <w:rFonts w:ascii="Times New Roman" w:hAnsi="Times New Roman" w:cs="Times New Roman"/>
          <w:b/>
          <w:bCs/>
          <w:sz w:val="24"/>
          <w:szCs w:val="24"/>
        </w:rPr>
        <w:t>К ПОСТАНОВЛЕНИЮ ПРАВИТЕЛЬСТВА МОСКВЫ от 23 ноября 2021 г. № 1820-ПП</w:t>
      </w:r>
    </w:p>
    <w:p w14:paraId="63A44BEE" w14:textId="77777777" w:rsidR="008C70F4" w:rsidRDefault="008C70F4" w:rsidP="003E3283">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p>
    <w:p w14:paraId="766DB3CA" w14:textId="42B55A79" w:rsidR="003E3283" w:rsidRPr="00892411" w:rsidRDefault="003E3283" w:rsidP="003E3283">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r w:rsidRPr="00892411">
        <w:rPr>
          <w:rFonts w:ascii="Times New Roman" w:hAnsi="Times New Roman" w:cs="Times New Roman"/>
          <w:b/>
          <w:bCs/>
          <w:sz w:val="24"/>
          <w:szCs w:val="24"/>
        </w:rPr>
        <w:t>ДОГОВОР №</w:t>
      </w:r>
      <w:r w:rsidR="00134890" w:rsidRPr="00134890">
        <w:rPr>
          <w:rFonts w:ascii="Times New Roman" w:hAnsi="Times New Roman" w:cs="Times New Roman"/>
          <w:b/>
          <w:bCs/>
          <w:sz w:val="24"/>
          <w:szCs w:val="24"/>
        </w:rPr>
        <w:t xml:space="preserve"> __/202_</w:t>
      </w:r>
      <w:r w:rsidR="009A110A">
        <w:rPr>
          <w:rFonts w:ascii="Times New Roman" w:hAnsi="Times New Roman" w:cs="Times New Roman"/>
          <w:b/>
          <w:bCs/>
          <w:sz w:val="24"/>
          <w:szCs w:val="24"/>
        </w:rPr>
        <w:t>ОС</w:t>
      </w:r>
    </w:p>
    <w:p w14:paraId="6997446A" w14:textId="77777777" w:rsidR="003E3283" w:rsidRPr="00892411" w:rsidRDefault="003E3283" w:rsidP="003E3283">
      <w:pPr>
        <w:tabs>
          <w:tab w:val="left" w:pos="567"/>
          <w:tab w:val="left" w:pos="709"/>
          <w:tab w:val="left" w:pos="851"/>
          <w:tab w:val="left" w:leader="underscore" w:pos="5685"/>
        </w:tabs>
        <w:spacing w:after="0" w:line="240" w:lineRule="auto"/>
        <w:jc w:val="center"/>
        <w:rPr>
          <w:rFonts w:ascii="Times New Roman" w:hAnsi="Times New Roman" w:cs="Times New Roman"/>
          <w:b/>
          <w:bCs/>
          <w:sz w:val="24"/>
          <w:szCs w:val="24"/>
        </w:rPr>
      </w:pPr>
      <w:bookmarkStart w:id="2" w:name="_Hlk92988754"/>
      <w:r w:rsidRPr="00892411">
        <w:rPr>
          <w:rFonts w:ascii="Times New Roman" w:hAnsi="Times New Roman" w:cs="Times New Roman"/>
          <w:b/>
          <w:bCs/>
          <w:sz w:val="24"/>
          <w:szCs w:val="24"/>
        </w:rPr>
        <w:t>о предоставлении финансовой поддержки</w:t>
      </w:r>
      <w:bookmarkEnd w:id="2"/>
      <w:r w:rsidRPr="00892411">
        <w:rPr>
          <w:rFonts w:ascii="Times New Roman" w:hAnsi="Times New Roman" w:cs="Times New Roman"/>
          <w:b/>
          <w:bCs/>
          <w:sz w:val="24"/>
          <w:szCs w:val="24"/>
        </w:rPr>
        <w:t xml:space="preserve"> в целях компенсации части затрат на уплату процентов по кредитному договору</w:t>
      </w:r>
    </w:p>
    <w:bookmarkEnd w:id="1"/>
    <w:p w14:paraId="6B289668" w14:textId="77777777" w:rsidR="003E3283" w:rsidRPr="006622A4" w:rsidRDefault="003E3283" w:rsidP="003E3283">
      <w:pPr>
        <w:tabs>
          <w:tab w:val="left" w:pos="567"/>
          <w:tab w:val="left" w:pos="709"/>
          <w:tab w:val="left" w:pos="851"/>
          <w:tab w:val="left" w:leader="underscore" w:pos="5685"/>
        </w:tabs>
        <w:spacing w:line="276" w:lineRule="auto"/>
        <w:ind w:left="3880" w:hanging="3880"/>
        <w:jc w:val="center"/>
        <w:rPr>
          <w:rFonts w:ascii="Times New Roman" w:hAnsi="Times New Roman" w:cs="Times New Roman"/>
          <w:sz w:val="16"/>
          <w:szCs w:val="16"/>
        </w:rPr>
      </w:pPr>
    </w:p>
    <w:p w14:paraId="0F1F164F" w14:textId="407556BE" w:rsidR="003E3283" w:rsidRPr="00892411" w:rsidRDefault="003E3283" w:rsidP="003E3283">
      <w:pPr>
        <w:tabs>
          <w:tab w:val="left" w:pos="567"/>
          <w:tab w:val="left" w:pos="709"/>
          <w:tab w:val="left" w:pos="851"/>
          <w:tab w:val="left" w:pos="6424"/>
          <w:tab w:val="left" w:pos="8286"/>
        </w:tabs>
        <w:spacing w:line="276" w:lineRule="auto"/>
        <w:ind w:left="40" w:hanging="40"/>
        <w:jc w:val="both"/>
        <w:rPr>
          <w:rFonts w:ascii="Times New Roman" w:hAnsi="Times New Roman" w:cs="Times New Roman"/>
          <w:sz w:val="24"/>
          <w:szCs w:val="24"/>
        </w:rPr>
      </w:pPr>
      <w:r w:rsidRPr="00892411">
        <w:rPr>
          <w:rFonts w:ascii="Times New Roman" w:hAnsi="Times New Roman" w:cs="Times New Roman"/>
          <w:sz w:val="24"/>
          <w:szCs w:val="24"/>
        </w:rPr>
        <w:t>г. Москва                                                                                                             «__ »_________ 20</w:t>
      </w:r>
      <w:r w:rsidR="001D29F1" w:rsidRPr="00892411">
        <w:rPr>
          <w:rFonts w:ascii="Times New Roman" w:hAnsi="Times New Roman" w:cs="Times New Roman"/>
          <w:sz w:val="24"/>
          <w:szCs w:val="24"/>
        </w:rPr>
        <w:t>__</w:t>
      </w:r>
      <w:r w:rsidRPr="00892411">
        <w:rPr>
          <w:rFonts w:ascii="Times New Roman" w:hAnsi="Times New Roman" w:cs="Times New Roman"/>
          <w:sz w:val="24"/>
          <w:szCs w:val="24"/>
        </w:rPr>
        <w:t xml:space="preserve"> г.</w:t>
      </w:r>
    </w:p>
    <w:p w14:paraId="36A7985C" w14:textId="42A3E64A" w:rsidR="003E3283" w:rsidRPr="00892411" w:rsidRDefault="003E3283" w:rsidP="003E3283">
      <w:pPr>
        <w:spacing w:after="0" w:line="240" w:lineRule="auto"/>
        <w:ind w:firstLine="708"/>
        <w:jc w:val="both"/>
        <w:rPr>
          <w:rFonts w:ascii="Times New Roman" w:hAnsi="Times New Roman" w:cs="Times New Roman"/>
          <w:sz w:val="24"/>
          <w:szCs w:val="24"/>
          <w:lang w:eastAsia="ru-RU"/>
        </w:rPr>
      </w:pPr>
      <w:r w:rsidRPr="00892411">
        <w:rPr>
          <w:rFonts w:ascii="Times New Roman" w:hAnsi="Times New Roman" w:cs="Times New Roman"/>
          <w:b/>
          <w:sz w:val="24"/>
          <w:szCs w:val="24"/>
          <w:lang w:eastAsia="ru-RU"/>
        </w:rPr>
        <w:t>Московский Фонд поддержки промышленности и предпринимательства</w:t>
      </w:r>
      <w:r w:rsidRPr="00892411">
        <w:rPr>
          <w:rFonts w:ascii="Times New Roman" w:hAnsi="Times New Roman" w:cs="Times New Roman"/>
          <w:sz w:val="24"/>
          <w:szCs w:val="24"/>
          <w:lang w:eastAsia="ru-RU"/>
        </w:rPr>
        <w:t>, именуемый в дальнейшем «</w:t>
      </w:r>
      <w:r w:rsidRPr="00892411">
        <w:rPr>
          <w:rFonts w:ascii="Times New Roman" w:hAnsi="Times New Roman" w:cs="Times New Roman"/>
          <w:b/>
          <w:bCs/>
          <w:sz w:val="24"/>
          <w:szCs w:val="24"/>
          <w:lang w:eastAsia="ru-RU"/>
        </w:rPr>
        <w:t>Фонд</w:t>
      </w:r>
      <w:r w:rsidRPr="00892411">
        <w:rPr>
          <w:rFonts w:ascii="Times New Roman" w:hAnsi="Times New Roman" w:cs="Times New Roman"/>
          <w:sz w:val="24"/>
          <w:szCs w:val="24"/>
          <w:lang w:eastAsia="ru-RU"/>
        </w:rPr>
        <w:t>», в лице</w:t>
      </w:r>
      <w:r w:rsidR="00A06BA7" w:rsidRPr="00892411">
        <w:rPr>
          <w:rFonts w:ascii="Times New Roman" w:hAnsi="Times New Roman" w:cs="Times New Roman"/>
          <w:sz w:val="24"/>
          <w:szCs w:val="24"/>
          <w:lang w:eastAsia="ru-RU"/>
        </w:rPr>
        <w:t xml:space="preserve"> генерального директора </w:t>
      </w:r>
      <w:r w:rsidR="00EA5FC2">
        <w:rPr>
          <w:rFonts w:ascii="Times New Roman" w:hAnsi="Times New Roman" w:cs="Times New Roman"/>
          <w:sz w:val="24"/>
          <w:szCs w:val="24"/>
          <w:lang w:eastAsia="ru-RU"/>
        </w:rPr>
        <w:t>Чумичёва Сергея Евгеньевича</w:t>
      </w:r>
      <w:r w:rsidRPr="00892411">
        <w:rPr>
          <w:rFonts w:ascii="Times New Roman" w:hAnsi="Times New Roman" w:cs="Times New Roman"/>
          <w:sz w:val="24"/>
          <w:szCs w:val="24"/>
          <w:lang w:eastAsia="ru-RU"/>
        </w:rPr>
        <w:t>, действующего на основании Устава, с одной стороны, и субъект промышленности</w:t>
      </w:r>
      <w:r w:rsidR="004A17B0" w:rsidRPr="004A17B0">
        <w:rPr>
          <w:rFonts w:ascii="Times New Roman" w:hAnsi="Times New Roman" w:cs="Times New Roman"/>
          <w:sz w:val="24"/>
          <w:szCs w:val="24"/>
          <w:lang w:eastAsia="ru-RU"/>
        </w:rPr>
        <w:t>______________________________</w:t>
      </w:r>
      <w:r w:rsidR="001D29F1" w:rsidRPr="00892411">
        <w:rPr>
          <w:rFonts w:ascii="Times New Roman" w:hAnsi="Times New Roman" w:cs="Times New Roman"/>
          <w:sz w:val="24"/>
          <w:szCs w:val="24"/>
          <w:lang w:eastAsia="ru-RU"/>
        </w:rPr>
        <w:t xml:space="preserve">, </w:t>
      </w:r>
      <w:r w:rsidRPr="00892411">
        <w:rPr>
          <w:rFonts w:ascii="Times New Roman" w:hAnsi="Times New Roman" w:cs="Times New Roman"/>
          <w:sz w:val="24"/>
          <w:szCs w:val="24"/>
          <w:lang w:eastAsia="ru-RU"/>
        </w:rPr>
        <w:t>именуемое в дальнейшем «</w:t>
      </w:r>
      <w:r w:rsidRPr="00892411">
        <w:rPr>
          <w:rFonts w:ascii="Times New Roman" w:hAnsi="Times New Roman" w:cs="Times New Roman"/>
          <w:b/>
          <w:bCs/>
          <w:sz w:val="24"/>
          <w:szCs w:val="24"/>
          <w:lang w:eastAsia="ru-RU"/>
        </w:rPr>
        <w:t>Получатель</w:t>
      </w:r>
      <w:r w:rsidRPr="00892411">
        <w:rPr>
          <w:rFonts w:ascii="Times New Roman" w:hAnsi="Times New Roman" w:cs="Times New Roman"/>
          <w:sz w:val="24"/>
          <w:szCs w:val="24"/>
          <w:lang w:eastAsia="ru-RU"/>
        </w:rPr>
        <w:t>», в лице</w:t>
      </w:r>
      <w:r w:rsidR="001D29F1" w:rsidRPr="00892411">
        <w:rPr>
          <w:rFonts w:ascii="Times New Roman" w:hAnsi="Times New Roman" w:cs="Times New Roman"/>
          <w:sz w:val="24"/>
          <w:szCs w:val="24"/>
          <w:lang w:eastAsia="ru-RU"/>
        </w:rPr>
        <w:t>__________________________________________</w:t>
      </w:r>
      <w:r w:rsidRPr="00892411">
        <w:rPr>
          <w:rFonts w:ascii="Times New Roman" w:hAnsi="Times New Roman" w:cs="Times New Roman"/>
          <w:sz w:val="24"/>
          <w:szCs w:val="24"/>
          <w:lang w:eastAsia="ru-RU"/>
        </w:rPr>
        <w:t>, действующего на основании</w:t>
      </w:r>
      <w:r w:rsidR="007C52A3" w:rsidRPr="00892411">
        <w:rPr>
          <w:rFonts w:ascii="Times New Roman" w:hAnsi="Times New Roman" w:cs="Times New Roman"/>
          <w:sz w:val="24"/>
          <w:szCs w:val="24"/>
          <w:lang w:eastAsia="ru-RU"/>
        </w:rPr>
        <w:t xml:space="preserve"> </w:t>
      </w:r>
      <w:r w:rsidR="00782FBD">
        <w:rPr>
          <w:rFonts w:ascii="Times New Roman" w:hAnsi="Times New Roman" w:cs="Times New Roman"/>
          <w:sz w:val="24"/>
          <w:szCs w:val="24"/>
          <w:lang w:eastAsia="ru-RU"/>
        </w:rPr>
        <w:t>_____</w:t>
      </w:r>
      <w:r w:rsidRPr="00892411">
        <w:rPr>
          <w:rFonts w:ascii="Times New Roman" w:hAnsi="Times New Roman" w:cs="Times New Roman"/>
          <w:sz w:val="24"/>
          <w:szCs w:val="24"/>
          <w:lang w:eastAsia="ru-RU"/>
        </w:rPr>
        <w:t xml:space="preserve">, с другой стороны, совместно именуемые в дальнейшем «Стороны», </w:t>
      </w:r>
      <w:r w:rsidRPr="00892411">
        <w:rPr>
          <w:rFonts w:ascii="Times New Roman" w:hAnsi="Times New Roman" w:cs="Times New Roman"/>
          <w:sz w:val="24"/>
          <w:szCs w:val="24"/>
        </w:rPr>
        <w:t xml:space="preserve">в соответствии с приложением 1 к постановлению </w:t>
      </w:r>
      <w:r w:rsidRPr="00892411">
        <w:rPr>
          <w:rFonts w:ascii="Times New Roman" w:eastAsia="Times New Roman" w:hAnsi="Times New Roman" w:cs="Times New Roman"/>
          <w:sz w:val="24"/>
          <w:szCs w:val="24"/>
          <w:lang w:eastAsia="ru-RU"/>
        </w:rPr>
        <w:t xml:space="preserve"> Правительства Москвы от 23.11.2021</w:t>
      </w:r>
      <w:r w:rsidR="00254791" w:rsidRPr="00254791">
        <w:rPr>
          <w:rFonts w:ascii="Times New Roman" w:eastAsia="Times New Roman" w:hAnsi="Times New Roman" w:cs="Times New Roman"/>
          <w:sz w:val="24"/>
          <w:szCs w:val="24"/>
          <w:lang w:eastAsia="ru-RU"/>
        </w:rPr>
        <w:t xml:space="preserve"> </w:t>
      </w:r>
      <w:r w:rsidRPr="00892411">
        <w:rPr>
          <w:rFonts w:ascii="Times New Roman" w:eastAsia="Times New Roman" w:hAnsi="Times New Roman" w:cs="Times New Roman"/>
          <w:sz w:val="24"/>
          <w:szCs w:val="24"/>
          <w:lang w:eastAsia="ru-RU"/>
        </w:rPr>
        <w:t>№</w:t>
      </w:r>
      <w:r w:rsidR="00782FBD">
        <w:rPr>
          <w:rFonts w:ascii="Times New Roman" w:eastAsia="Times New Roman" w:hAnsi="Times New Roman" w:cs="Times New Roman"/>
          <w:sz w:val="24"/>
          <w:szCs w:val="24"/>
          <w:lang w:eastAsia="ru-RU"/>
        </w:rPr>
        <w:t xml:space="preserve"> </w:t>
      </w:r>
      <w:r w:rsidRPr="00892411">
        <w:rPr>
          <w:rFonts w:ascii="Times New Roman" w:eastAsia="Times New Roman" w:hAnsi="Times New Roman" w:cs="Times New Roman"/>
          <w:sz w:val="24"/>
          <w:szCs w:val="24"/>
          <w:lang w:eastAsia="ru-RU"/>
        </w:rPr>
        <w:t>1820-ПП «</w:t>
      </w:r>
      <w:r w:rsidRPr="00892411">
        <w:rPr>
          <w:rFonts w:ascii="Times New Roman" w:hAnsi="Times New Roman" w:cs="Times New Roman"/>
          <w:bCs/>
          <w:sz w:val="24"/>
          <w:szCs w:val="24"/>
        </w:rPr>
        <w:t>О предоставлении финансовой поддержки организациям, обеспечивающим развитие экономического потенциала города Москвы</w:t>
      </w:r>
      <w:r w:rsidRPr="00892411">
        <w:rPr>
          <w:rFonts w:ascii="Times New Roman" w:eastAsia="Times New Roman" w:hAnsi="Times New Roman" w:cs="Times New Roman"/>
          <w:sz w:val="24"/>
          <w:szCs w:val="24"/>
          <w:lang w:eastAsia="ru-RU"/>
        </w:rPr>
        <w:t>»</w:t>
      </w:r>
      <w:r w:rsidR="00D67F43" w:rsidRPr="00D67F43">
        <w:t xml:space="preserve"> </w:t>
      </w:r>
      <w:r w:rsidR="00D67F43" w:rsidRPr="00D67F43">
        <w:rPr>
          <w:rFonts w:ascii="Times New Roman" w:eastAsia="Times New Roman" w:hAnsi="Times New Roman" w:cs="Times New Roman"/>
          <w:sz w:val="24"/>
          <w:szCs w:val="24"/>
          <w:lang w:eastAsia="ru-RU"/>
        </w:rPr>
        <w:t>(далее – постановление Правительства Москвы № 1820-ПП)</w:t>
      </w:r>
      <w:r w:rsidRPr="00892411">
        <w:rPr>
          <w:rFonts w:ascii="Times New Roman" w:eastAsia="Times New Roman" w:hAnsi="Times New Roman" w:cs="Times New Roman"/>
          <w:sz w:val="24"/>
          <w:szCs w:val="24"/>
          <w:lang w:eastAsia="ru-RU"/>
        </w:rPr>
        <w:t xml:space="preserve"> </w:t>
      </w:r>
      <w:r w:rsidRPr="00892411">
        <w:rPr>
          <w:rFonts w:ascii="Times New Roman" w:hAnsi="Times New Roman" w:cs="Times New Roman"/>
          <w:sz w:val="24"/>
          <w:szCs w:val="24"/>
        </w:rPr>
        <w:t xml:space="preserve">заключили настоящий договор о предоставлении </w:t>
      </w:r>
      <w:bookmarkStart w:id="3" w:name="_Hlk204703587"/>
      <w:r w:rsidR="00EA5FC2">
        <w:rPr>
          <w:rFonts w:ascii="Times New Roman" w:hAnsi="Times New Roman" w:cs="Times New Roman"/>
          <w:sz w:val="24"/>
          <w:szCs w:val="24"/>
        </w:rPr>
        <w:t xml:space="preserve">финансовой поддержки в виде </w:t>
      </w:r>
      <w:r w:rsidRPr="00892411">
        <w:rPr>
          <w:rFonts w:ascii="Times New Roman" w:hAnsi="Times New Roman" w:cs="Times New Roman"/>
          <w:sz w:val="24"/>
          <w:szCs w:val="24"/>
        </w:rPr>
        <w:t>компенсации</w:t>
      </w:r>
      <w:r w:rsidR="00EA5FC2">
        <w:rPr>
          <w:rFonts w:ascii="Times New Roman" w:hAnsi="Times New Roman" w:cs="Times New Roman"/>
          <w:sz w:val="24"/>
          <w:szCs w:val="24"/>
        </w:rPr>
        <w:t xml:space="preserve"> части затрат на уплату процентов по кредитному договору</w:t>
      </w:r>
      <w:r w:rsidRPr="00892411">
        <w:rPr>
          <w:rFonts w:ascii="Times New Roman" w:hAnsi="Times New Roman" w:cs="Times New Roman"/>
          <w:sz w:val="24"/>
          <w:szCs w:val="24"/>
        </w:rPr>
        <w:t xml:space="preserve"> </w:t>
      </w:r>
      <w:bookmarkEnd w:id="3"/>
      <w:r w:rsidRPr="00892411">
        <w:rPr>
          <w:rFonts w:ascii="Times New Roman" w:hAnsi="Times New Roman" w:cs="Times New Roman"/>
          <w:sz w:val="24"/>
          <w:szCs w:val="24"/>
        </w:rPr>
        <w:t>(далее – Договор) о нижеследующем.</w:t>
      </w:r>
    </w:p>
    <w:p w14:paraId="7A7D60E6" w14:textId="77777777" w:rsidR="00FA3B22" w:rsidRDefault="00FA3B22" w:rsidP="003E3283">
      <w:pPr>
        <w:tabs>
          <w:tab w:val="left" w:pos="567"/>
          <w:tab w:val="left" w:pos="709"/>
          <w:tab w:val="left" w:pos="851"/>
        </w:tabs>
        <w:jc w:val="center"/>
        <w:rPr>
          <w:rFonts w:ascii="Times New Roman" w:hAnsi="Times New Roman" w:cs="Times New Roman"/>
          <w:b/>
          <w:sz w:val="24"/>
          <w:szCs w:val="24"/>
        </w:rPr>
      </w:pPr>
    </w:p>
    <w:p w14:paraId="74E40996" w14:textId="46F32FCB" w:rsidR="003E3283" w:rsidRPr="00892411" w:rsidRDefault="003E3283" w:rsidP="003E3283">
      <w:pPr>
        <w:tabs>
          <w:tab w:val="left" w:pos="567"/>
          <w:tab w:val="left" w:pos="709"/>
          <w:tab w:val="left" w:pos="851"/>
        </w:tabs>
        <w:jc w:val="center"/>
        <w:rPr>
          <w:rFonts w:ascii="Times New Roman" w:hAnsi="Times New Roman" w:cs="Times New Roman"/>
          <w:b/>
          <w:sz w:val="24"/>
          <w:szCs w:val="24"/>
        </w:rPr>
      </w:pPr>
      <w:r w:rsidRPr="00892411">
        <w:rPr>
          <w:rFonts w:ascii="Times New Roman" w:hAnsi="Times New Roman" w:cs="Times New Roman"/>
          <w:b/>
          <w:sz w:val="24"/>
          <w:szCs w:val="24"/>
        </w:rPr>
        <w:t>1. ПРЕДМЕТ ДОГОВОРА</w:t>
      </w:r>
    </w:p>
    <w:p w14:paraId="6B50B846" w14:textId="481EB47F" w:rsidR="003E3283" w:rsidRPr="00892411" w:rsidRDefault="003E3283" w:rsidP="00AC2991">
      <w:pPr>
        <w:spacing w:after="0" w:line="257" w:lineRule="auto"/>
        <w:ind w:firstLine="708"/>
        <w:jc w:val="both"/>
        <w:rPr>
          <w:rFonts w:ascii="Times New Roman" w:hAnsi="Times New Roman" w:cs="Times New Roman"/>
          <w:sz w:val="24"/>
          <w:szCs w:val="24"/>
        </w:rPr>
      </w:pPr>
      <w:r w:rsidRPr="00892411">
        <w:rPr>
          <w:rFonts w:ascii="Times New Roman" w:hAnsi="Times New Roman" w:cs="Times New Roman"/>
          <w:sz w:val="24"/>
          <w:szCs w:val="24"/>
        </w:rPr>
        <w:t xml:space="preserve">1.1. В соответствии с настоящим Договором Фонд принимает на себя обязательство предоставить Получателю финансовую поддержку, предусмотренную приложением 1 к постановлению  Правительства Москвы № 1820-ПП, в порядке и размере, определенных Договором (далее – финансовая поддержка), в целях компенсации части затрат на уплату процентов </w:t>
      </w:r>
      <w:r w:rsidRPr="00892411">
        <w:rPr>
          <w:rFonts w:ascii="Times New Roman" w:eastAsia="Times New Roman" w:hAnsi="Times New Roman" w:cs="Times New Roman"/>
          <w:sz w:val="24"/>
          <w:szCs w:val="24"/>
          <w:lang w:eastAsia="ru-RU"/>
        </w:rPr>
        <w:t>по кредитному договору от</w:t>
      </w:r>
      <w:r w:rsidR="001D29F1" w:rsidRPr="00892411">
        <w:rPr>
          <w:rFonts w:ascii="Times New Roman" w:eastAsia="Times New Roman" w:hAnsi="Times New Roman" w:cs="Times New Roman"/>
          <w:sz w:val="24"/>
          <w:szCs w:val="24"/>
          <w:lang w:eastAsia="ru-RU"/>
        </w:rPr>
        <w:t>__________№__________</w:t>
      </w:r>
      <w:r w:rsidRPr="00892411">
        <w:rPr>
          <w:rFonts w:ascii="Times New Roman" w:eastAsia="Times New Roman" w:hAnsi="Times New Roman" w:cs="Times New Roman"/>
          <w:sz w:val="24"/>
          <w:szCs w:val="24"/>
          <w:lang w:eastAsia="ru-RU"/>
        </w:rPr>
        <w:t xml:space="preserve">, заключенному Получателем с </w:t>
      </w:r>
      <w:r w:rsidR="001D29F1" w:rsidRPr="00892411">
        <w:rPr>
          <w:rFonts w:ascii="Times New Roman" w:eastAsia="Times New Roman" w:hAnsi="Times New Roman" w:cs="Times New Roman"/>
          <w:i/>
          <w:iCs/>
          <w:sz w:val="24"/>
          <w:szCs w:val="24"/>
          <w:lang w:eastAsia="ru-RU"/>
        </w:rPr>
        <w:t xml:space="preserve">(указывается наименование банка) </w:t>
      </w:r>
      <w:r w:rsidRPr="00892411">
        <w:rPr>
          <w:rFonts w:ascii="Times New Roman" w:eastAsia="Times New Roman" w:hAnsi="Times New Roman" w:cs="Times New Roman"/>
          <w:sz w:val="24"/>
          <w:szCs w:val="24"/>
          <w:lang w:eastAsia="ru-RU"/>
        </w:rPr>
        <w:t>(далее – Банк) для следующих целей:</w:t>
      </w:r>
      <w:r w:rsidR="00F3407E">
        <w:rPr>
          <w:rFonts w:ascii="Times New Roman" w:eastAsia="Times New Roman" w:hAnsi="Times New Roman" w:cs="Times New Roman"/>
          <w:sz w:val="24"/>
          <w:szCs w:val="24"/>
          <w:lang w:eastAsia="ru-RU"/>
        </w:rPr>
        <w:t xml:space="preserve"> </w:t>
      </w:r>
      <w:r w:rsidR="00F3407E" w:rsidRPr="00F3407E">
        <w:rPr>
          <w:rFonts w:ascii="Times New Roman" w:eastAsia="Times New Roman" w:hAnsi="Times New Roman" w:cs="Times New Roman"/>
          <w:i/>
          <w:iCs/>
          <w:sz w:val="24"/>
          <w:szCs w:val="24"/>
          <w:lang w:eastAsia="ru-RU"/>
        </w:rPr>
        <w:t>(указывается цель кредитного договора)</w:t>
      </w:r>
      <w:r w:rsidR="00F3407E">
        <w:rPr>
          <w:rFonts w:ascii="Times New Roman" w:eastAsia="Times New Roman" w:hAnsi="Times New Roman" w:cs="Times New Roman"/>
          <w:sz w:val="24"/>
          <w:szCs w:val="24"/>
          <w:lang w:eastAsia="ru-RU"/>
        </w:rPr>
        <w:t xml:space="preserve"> </w:t>
      </w:r>
      <w:r w:rsidRPr="00892411">
        <w:rPr>
          <w:rFonts w:ascii="Times New Roman" w:eastAsia="Times New Roman" w:hAnsi="Times New Roman" w:cs="Times New Roman"/>
          <w:sz w:val="24"/>
          <w:szCs w:val="24"/>
          <w:lang w:eastAsia="ru-RU"/>
        </w:rPr>
        <w:t xml:space="preserve">(далее – кредитный договор), </w:t>
      </w:r>
      <w:r w:rsidRPr="00892411">
        <w:rPr>
          <w:rFonts w:ascii="Times New Roman" w:hAnsi="Times New Roman" w:cs="Times New Roman"/>
          <w:sz w:val="24"/>
          <w:szCs w:val="24"/>
        </w:rPr>
        <w:t>а Получатель обязуется использовать (расходовать) полученные от Фонда средства финансовой поддержки строго в соответствии с целями ее предоставления и в установленном Договором порядке.</w:t>
      </w:r>
    </w:p>
    <w:p w14:paraId="12BA4E24" w14:textId="4F729C47" w:rsidR="003E3283" w:rsidRPr="00892411" w:rsidRDefault="00AC2991" w:rsidP="00AC2991">
      <w:pPr>
        <w:tabs>
          <w:tab w:val="left" w:pos="709"/>
          <w:tab w:val="left" w:pos="9921"/>
        </w:tabs>
        <w:spacing w:after="0" w:line="257" w:lineRule="auto"/>
        <w:jc w:val="both"/>
        <w:rPr>
          <w:rFonts w:ascii="Times New Roman" w:hAnsi="Times New Roman" w:cs="Times New Roman"/>
          <w:spacing w:val="-6"/>
          <w:sz w:val="24"/>
          <w:szCs w:val="24"/>
        </w:rPr>
      </w:pPr>
      <w:r>
        <w:rPr>
          <w:rFonts w:ascii="Times New Roman" w:hAnsi="Times New Roman" w:cs="Times New Roman"/>
          <w:sz w:val="24"/>
          <w:szCs w:val="24"/>
        </w:rPr>
        <w:tab/>
      </w:r>
      <w:r w:rsidR="003E3283" w:rsidRPr="00892411">
        <w:rPr>
          <w:rFonts w:ascii="Times New Roman" w:hAnsi="Times New Roman" w:cs="Times New Roman"/>
          <w:sz w:val="24"/>
          <w:szCs w:val="24"/>
        </w:rPr>
        <w:t xml:space="preserve">1.2. Финансовая поддержка Получателю предоставляется в пределах лимитов, установленных Департаментом инвестиционной и промышленной политики г. Москвы и предусмотренных Фонду по </w:t>
      </w:r>
      <w:r w:rsidR="004D500C" w:rsidRPr="004D500C">
        <w:rPr>
          <w:rFonts w:ascii="Times New Roman" w:hAnsi="Times New Roman" w:cs="Times New Roman"/>
          <w:spacing w:val="-6"/>
          <w:sz w:val="24"/>
          <w:szCs w:val="24"/>
        </w:rPr>
        <w:t xml:space="preserve">КБК </w:t>
      </w:r>
      <w:r w:rsidR="001361E5" w:rsidRPr="00892411">
        <w:rPr>
          <w:rFonts w:ascii="Times New Roman" w:hAnsi="Times New Roman" w:cs="Times New Roman"/>
          <w:spacing w:val="-6"/>
          <w:sz w:val="24"/>
          <w:szCs w:val="24"/>
        </w:rPr>
        <w:t>________________</w:t>
      </w:r>
      <w:r w:rsidR="0089501D" w:rsidRPr="00892411">
        <w:rPr>
          <w:rFonts w:ascii="Times New Roman" w:hAnsi="Times New Roman" w:cs="Times New Roman"/>
          <w:spacing w:val="-6"/>
          <w:sz w:val="24"/>
          <w:szCs w:val="24"/>
        </w:rPr>
        <w:t xml:space="preserve"> </w:t>
      </w:r>
      <w:r w:rsidR="003E3283" w:rsidRPr="00892411">
        <w:rPr>
          <w:rFonts w:ascii="Times New Roman" w:hAnsi="Times New Roman" w:cs="Times New Roman"/>
          <w:spacing w:val="-6"/>
          <w:sz w:val="24"/>
          <w:szCs w:val="24"/>
        </w:rPr>
        <w:t>по целевой статье расходов «</w:t>
      </w:r>
      <w:r w:rsidR="00782FBD" w:rsidRPr="00782FBD">
        <w:rPr>
          <w:rFonts w:ascii="Times New Roman" w:hAnsi="Times New Roman" w:cs="Times New Roman"/>
          <w:spacing w:val="-6"/>
          <w:sz w:val="24"/>
          <w:szCs w:val="24"/>
        </w:rPr>
        <w:t>Субсидия Московскому Фонду поддержки промышленности и предпринимательства в целях предоставления финансовой поддержки юридическим лицам и индивидуальным предпринимателям</w:t>
      </w:r>
      <w:r w:rsidR="003E3283" w:rsidRPr="00892411">
        <w:rPr>
          <w:rFonts w:ascii="Times New Roman" w:hAnsi="Times New Roman" w:cs="Times New Roman"/>
          <w:spacing w:val="-3"/>
          <w:sz w:val="24"/>
          <w:szCs w:val="24"/>
        </w:rPr>
        <w:t>»</w:t>
      </w:r>
      <w:r w:rsidR="003E3283" w:rsidRPr="00892411">
        <w:rPr>
          <w:rFonts w:ascii="Times New Roman" w:hAnsi="Times New Roman" w:cs="Times New Roman"/>
          <w:spacing w:val="-6"/>
          <w:sz w:val="24"/>
          <w:szCs w:val="24"/>
        </w:rPr>
        <w:t>.</w:t>
      </w:r>
    </w:p>
    <w:p w14:paraId="10548689" w14:textId="7AE22309" w:rsidR="003E3283" w:rsidRPr="00892411" w:rsidRDefault="003E3283" w:rsidP="001B31CD">
      <w:pPr>
        <w:tabs>
          <w:tab w:val="left" w:pos="709"/>
          <w:tab w:val="left" w:pos="851"/>
        </w:tabs>
        <w:spacing w:after="0" w:line="257" w:lineRule="auto"/>
        <w:ind w:firstLine="709"/>
        <w:jc w:val="both"/>
        <w:rPr>
          <w:rFonts w:ascii="Times New Roman" w:hAnsi="Times New Roman" w:cs="Times New Roman"/>
          <w:spacing w:val="-6"/>
          <w:sz w:val="24"/>
          <w:szCs w:val="24"/>
        </w:rPr>
      </w:pPr>
      <w:r w:rsidRPr="00892411">
        <w:rPr>
          <w:rFonts w:ascii="Times New Roman" w:hAnsi="Times New Roman" w:cs="Times New Roman"/>
          <w:spacing w:val="-6"/>
          <w:sz w:val="24"/>
          <w:szCs w:val="24"/>
        </w:rPr>
        <w:t xml:space="preserve">1.3. Настоящий Договор заключен на основании заключения конкурсной комиссии Фонда от ____ № </w:t>
      </w:r>
      <w:r w:rsidR="00782FBD">
        <w:rPr>
          <w:rFonts w:ascii="Times New Roman" w:hAnsi="Times New Roman" w:cs="Times New Roman"/>
          <w:spacing w:val="-6"/>
          <w:sz w:val="24"/>
          <w:szCs w:val="24"/>
        </w:rPr>
        <w:t>б/н</w:t>
      </w:r>
      <w:r w:rsidR="00782FBD" w:rsidRPr="00892411">
        <w:rPr>
          <w:rFonts w:ascii="Times New Roman" w:hAnsi="Times New Roman" w:cs="Times New Roman"/>
          <w:spacing w:val="-6"/>
          <w:sz w:val="24"/>
          <w:szCs w:val="24"/>
        </w:rPr>
        <w:t xml:space="preserve"> </w:t>
      </w:r>
      <w:r w:rsidRPr="00892411">
        <w:rPr>
          <w:rFonts w:ascii="Times New Roman" w:hAnsi="Times New Roman" w:cs="Times New Roman"/>
          <w:spacing w:val="-6"/>
          <w:sz w:val="24"/>
          <w:szCs w:val="24"/>
        </w:rPr>
        <w:t>и решения Экспертного совета Фонда от ___ № _____.</w:t>
      </w:r>
    </w:p>
    <w:p w14:paraId="15B9E5E0" w14:textId="77777777" w:rsidR="003E3283" w:rsidRPr="00892411" w:rsidRDefault="003E3283" w:rsidP="001B31CD">
      <w:pPr>
        <w:tabs>
          <w:tab w:val="left" w:pos="709"/>
          <w:tab w:val="left" w:pos="851"/>
        </w:tabs>
        <w:spacing w:after="0" w:line="257" w:lineRule="auto"/>
        <w:ind w:firstLine="709"/>
        <w:jc w:val="both"/>
        <w:rPr>
          <w:rFonts w:ascii="Times New Roman" w:hAnsi="Times New Roman" w:cs="Times New Roman"/>
          <w:spacing w:val="-6"/>
          <w:sz w:val="24"/>
          <w:szCs w:val="24"/>
        </w:rPr>
      </w:pPr>
      <w:r w:rsidRPr="00892411">
        <w:rPr>
          <w:rFonts w:ascii="Times New Roman" w:hAnsi="Times New Roman" w:cs="Times New Roman"/>
          <w:spacing w:val="-6"/>
          <w:sz w:val="24"/>
          <w:szCs w:val="24"/>
        </w:rPr>
        <w:t>1.4. Для целей настоящего Договора Стороны определили следующие термины и сокращения:</w:t>
      </w:r>
    </w:p>
    <w:p w14:paraId="17B48D62" w14:textId="296C565F" w:rsidR="003E3283" w:rsidRPr="00892411" w:rsidRDefault="003E3283" w:rsidP="001B31CD">
      <w:pPr>
        <w:tabs>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w:t>
      </w:r>
      <w:r w:rsidR="00ED6B09">
        <w:rPr>
          <w:rFonts w:ascii="Times New Roman" w:eastAsia="Times New Roman" w:hAnsi="Times New Roman" w:cs="Times New Roman"/>
          <w:sz w:val="24"/>
          <w:szCs w:val="24"/>
          <w:lang w:eastAsia="ru-RU"/>
        </w:rPr>
        <w:t>п</w:t>
      </w:r>
      <w:r w:rsidRPr="00892411">
        <w:rPr>
          <w:rFonts w:ascii="Times New Roman" w:eastAsia="Times New Roman" w:hAnsi="Times New Roman" w:cs="Times New Roman"/>
          <w:sz w:val="24"/>
          <w:szCs w:val="24"/>
          <w:lang w:eastAsia="ru-RU"/>
        </w:rPr>
        <w:t xml:space="preserve">остановление Правительства Москвы № 1820-ПП </w:t>
      </w:r>
      <w:r w:rsidR="00CD557E">
        <w:rPr>
          <w:rFonts w:ascii="Times New Roman" w:eastAsia="Times New Roman" w:hAnsi="Times New Roman" w:cs="Times New Roman"/>
          <w:sz w:val="24"/>
          <w:szCs w:val="24"/>
          <w:lang w:eastAsia="ru-RU"/>
        </w:rPr>
        <w:t>–</w:t>
      </w:r>
      <w:r w:rsidR="00CD557E" w:rsidRPr="00892411">
        <w:rPr>
          <w:rFonts w:ascii="Times New Roman" w:eastAsia="Times New Roman" w:hAnsi="Times New Roman" w:cs="Times New Roman"/>
          <w:sz w:val="24"/>
          <w:szCs w:val="24"/>
          <w:lang w:eastAsia="ru-RU"/>
        </w:rPr>
        <w:t xml:space="preserve"> </w:t>
      </w:r>
      <w:r w:rsidR="00D67F43">
        <w:rPr>
          <w:rFonts w:ascii="Times New Roman" w:eastAsia="Times New Roman" w:hAnsi="Times New Roman" w:cs="Times New Roman"/>
          <w:sz w:val="24"/>
          <w:szCs w:val="24"/>
          <w:lang w:eastAsia="ru-RU"/>
        </w:rPr>
        <w:t>п</w:t>
      </w:r>
      <w:r w:rsidRPr="00892411">
        <w:rPr>
          <w:rFonts w:ascii="Times New Roman" w:eastAsia="Times New Roman" w:hAnsi="Times New Roman" w:cs="Times New Roman"/>
          <w:sz w:val="24"/>
          <w:szCs w:val="24"/>
          <w:lang w:eastAsia="ru-RU"/>
        </w:rPr>
        <w:t>остановление Правительства Москвы от 23.11.2021 № 1820-ПП «</w:t>
      </w:r>
      <w:r w:rsidRPr="00892411">
        <w:rPr>
          <w:rFonts w:ascii="Times New Roman" w:hAnsi="Times New Roman" w:cs="Times New Roman"/>
          <w:bCs/>
          <w:sz w:val="24"/>
          <w:szCs w:val="24"/>
        </w:rPr>
        <w:t>О предоставлении финансовой поддержки организациям, обеспечивающим развитие экономического потенциала города Москвы</w:t>
      </w:r>
      <w:r w:rsidRPr="00892411">
        <w:rPr>
          <w:rFonts w:ascii="Times New Roman" w:eastAsia="Times New Roman" w:hAnsi="Times New Roman" w:cs="Times New Roman"/>
          <w:sz w:val="24"/>
          <w:szCs w:val="24"/>
          <w:lang w:eastAsia="ru-RU"/>
        </w:rPr>
        <w:t>»;</w:t>
      </w:r>
    </w:p>
    <w:p w14:paraId="1FD83A5C" w14:textId="696B6164" w:rsidR="004D098D" w:rsidRDefault="004D098D" w:rsidP="001B31CD">
      <w:pPr>
        <w:tabs>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4D098D">
        <w:rPr>
          <w:rFonts w:ascii="Times New Roman" w:eastAsia="Times New Roman" w:hAnsi="Times New Roman" w:cs="Times New Roman"/>
          <w:sz w:val="24"/>
          <w:szCs w:val="24"/>
          <w:lang w:eastAsia="ru-RU"/>
        </w:rPr>
        <w:t xml:space="preserve">- Порядок Фонда </w:t>
      </w:r>
      <w:r w:rsidR="00493875">
        <w:rPr>
          <w:rFonts w:ascii="Times New Roman" w:eastAsia="Times New Roman" w:hAnsi="Times New Roman" w:cs="Times New Roman"/>
          <w:sz w:val="24"/>
          <w:szCs w:val="24"/>
          <w:lang w:eastAsia="ru-RU"/>
        </w:rPr>
        <w:t xml:space="preserve">– </w:t>
      </w:r>
      <w:bookmarkStart w:id="4" w:name="_Hlk204700484"/>
      <w:r w:rsidRPr="004D098D">
        <w:rPr>
          <w:rFonts w:ascii="Times New Roman" w:eastAsia="Times New Roman" w:hAnsi="Times New Roman" w:cs="Times New Roman"/>
          <w:sz w:val="24"/>
          <w:szCs w:val="24"/>
          <w:lang w:eastAsia="ru-RU"/>
        </w:rPr>
        <w:t>Порядок предоставления финансовой поддержки юридическим лицам, осуществляющим деятельность в сфере промышленности на территории города Москв</w:t>
      </w:r>
      <w:r w:rsidR="004D5590">
        <w:rPr>
          <w:rFonts w:ascii="Times New Roman" w:eastAsia="Times New Roman" w:hAnsi="Times New Roman" w:cs="Times New Roman"/>
          <w:sz w:val="24"/>
          <w:szCs w:val="24"/>
          <w:lang w:eastAsia="ru-RU"/>
        </w:rPr>
        <w:t>ы</w:t>
      </w:r>
      <w:r w:rsidRPr="004D098D">
        <w:rPr>
          <w:rFonts w:ascii="Times New Roman" w:eastAsia="Times New Roman" w:hAnsi="Times New Roman" w:cs="Times New Roman"/>
          <w:sz w:val="24"/>
          <w:szCs w:val="24"/>
          <w:lang w:eastAsia="ru-RU"/>
        </w:rPr>
        <w:t xml:space="preserve"> в целях компенсации части затрат на уплату процентов по кредитным договорам, заключенным в целях </w:t>
      </w:r>
      <w:r w:rsidRPr="004D098D">
        <w:rPr>
          <w:rFonts w:ascii="Times New Roman" w:eastAsia="Times New Roman" w:hAnsi="Times New Roman" w:cs="Times New Roman"/>
          <w:sz w:val="24"/>
          <w:szCs w:val="24"/>
          <w:lang w:eastAsia="ru-RU"/>
        </w:rPr>
        <w:lastRenderedPageBreak/>
        <w:t>развития производственной деятельности на территории города Москвы, утверждаемый Наблюдательным советом Фонда</w:t>
      </w:r>
      <w:bookmarkEnd w:id="4"/>
      <w:r w:rsidR="009A110A">
        <w:rPr>
          <w:rFonts w:ascii="Times New Roman" w:eastAsia="Times New Roman" w:hAnsi="Times New Roman" w:cs="Times New Roman"/>
          <w:sz w:val="24"/>
          <w:szCs w:val="24"/>
          <w:lang w:eastAsia="ru-RU"/>
        </w:rPr>
        <w:t>;</w:t>
      </w:r>
    </w:p>
    <w:p w14:paraId="049383DF" w14:textId="5E3269D1" w:rsidR="009A110A" w:rsidRPr="00892411" w:rsidRDefault="009A110A" w:rsidP="001B31CD">
      <w:pPr>
        <w:tabs>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9A110A">
        <w:rPr>
          <w:rFonts w:ascii="Times New Roman" w:eastAsia="Times New Roman" w:hAnsi="Times New Roman" w:cs="Times New Roman"/>
          <w:sz w:val="24"/>
          <w:szCs w:val="24"/>
          <w:lang w:eastAsia="ru-RU"/>
        </w:rPr>
        <w:t>- Порядок контроля - Порядок контроля за соблюдением условий предоставления финансовой поддержки.</w:t>
      </w:r>
    </w:p>
    <w:p w14:paraId="1F8AE8B5" w14:textId="77777777" w:rsidR="003E3283" w:rsidRPr="00892411" w:rsidRDefault="003E3283" w:rsidP="003E3283">
      <w:pPr>
        <w:tabs>
          <w:tab w:val="left" w:pos="709"/>
          <w:tab w:val="left" w:pos="851"/>
        </w:tabs>
        <w:spacing w:after="0"/>
        <w:ind w:firstLine="567"/>
        <w:jc w:val="both"/>
        <w:rPr>
          <w:rFonts w:ascii="Times New Roman" w:hAnsi="Times New Roman" w:cs="Times New Roman"/>
          <w:spacing w:val="-6"/>
          <w:sz w:val="24"/>
          <w:szCs w:val="24"/>
        </w:rPr>
      </w:pPr>
    </w:p>
    <w:p w14:paraId="2F0E3887" w14:textId="77777777" w:rsidR="003E3283" w:rsidRPr="00892411" w:rsidRDefault="003E3283" w:rsidP="003E3283">
      <w:pPr>
        <w:tabs>
          <w:tab w:val="left" w:pos="709"/>
          <w:tab w:val="left" w:pos="851"/>
        </w:tabs>
        <w:jc w:val="center"/>
        <w:rPr>
          <w:rFonts w:ascii="Times New Roman" w:hAnsi="Times New Roman" w:cs="Times New Roman"/>
          <w:b/>
          <w:bCs/>
          <w:spacing w:val="-6"/>
          <w:sz w:val="24"/>
          <w:szCs w:val="24"/>
        </w:rPr>
      </w:pPr>
      <w:r w:rsidRPr="00892411">
        <w:rPr>
          <w:rFonts w:ascii="Times New Roman" w:hAnsi="Times New Roman" w:cs="Times New Roman"/>
          <w:b/>
          <w:bCs/>
          <w:spacing w:val="-6"/>
          <w:sz w:val="24"/>
          <w:szCs w:val="24"/>
        </w:rPr>
        <w:t>2. ПРАВА И ОБЯЗАННОСТИ СТОРОН</w:t>
      </w:r>
    </w:p>
    <w:p w14:paraId="4F9B658A" w14:textId="60398412" w:rsidR="003E3283" w:rsidRPr="00892411" w:rsidRDefault="003E3283" w:rsidP="00AC2991">
      <w:pPr>
        <w:tabs>
          <w:tab w:val="left" w:pos="142"/>
          <w:tab w:val="left" w:pos="709"/>
          <w:tab w:val="left" w:pos="851"/>
        </w:tabs>
        <w:spacing w:after="0" w:line="257" w:lineRule="auto"/>
        <w:ind w:firstLine="709"/>
        <w:jc w:val="both"/>
        <w:rPr>
          <w:rFonts w:ascii="Times New Roman" w:hAnsi="Times New Roman" w:cs="Times New Roman"/>
          <w:b/>
          <w:bCs/>
          <w:sz w:val="24"/>
          <w:szCs w:val="24"/>
        </w:rPr>
      </w:pPr>
      <w:r w:rsidRPr="00892411">
        <w:rPr>
          <w:rFonts w:ascii="Times New Roman" w:hAnsi="Times New Roman" w:cs="Times New Roman"/>
          <w:sz w:val="24"/>
          <w:szCs w:val="24"/>
        </w:rPr>
        <w:t xml:space="preserve">2.1. </w:t>
      </w:r>
      <w:r w:rsidRPr="00892411">
        <w:rPr>
          <w:rFonts w:ascii="Times New Roman" w:hAnsi="Times New Roman" w:cs="Times New Roman"/>
          <w:b/>
          <w:bCs/>
          <w:sz w:val="24"/>
          <w:szCs w:val="24"/>
        </w:rPr>
        <w:t>Фонд обязан:</w:t>
      </w:r>
    </w:p>
    <w:p w14:paraId="17933873" w14:textId="6217B7A7" w:rsidR="003E3283" w:rsidRPr="00892411" w:rsidRDefault="003E3283" w:rsidP="00AC2991">
      <w:pPr>
        <w:tabs>
          <w:tab w:val="left" w:pos="142"/>
          <w:tab w:val="left" w:pos="709"/>
          <w:tab w:val="left" w:pos="851"/>
          <w:tab w:val="left" w:pos="114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2.1.1. Предоставить Получателю финансовую поддержку в объемах, рассчитываемых Фондом в порядке, предусмотренном пунктом 3.4 настоящего Договора, в пределах установленного лимита </w:t>
      </w:r>
      <w:r w:rsidR="001361E5" w:rsidRPr="00892411">
        <w:rPr>
          <w:rFonts w:ascii="Times New Roman" w:hAnsi="Times New Roman" w:cs="Times New Roman"/>
          <w:sz w:val="24"/>
          <w:szCs w:val="24"/>
        </w:rPr>
        <w:t>__________________</w:t>
      </w:r>
      <w:r w:rsidRPr="00892411">
        <w:rPr>
          <w:rFonts w:ascii="Times New Roman" w:hAnsi="Times New Roman" w:cs="Times New Roman"/>
          <w:sz w:val="24"/>
          <w:szCs w:val="24"/>
        </w:rPr>
        <w:t>на цели, указанные в пункте 1.1 настоящего Договора</w:t>
      </w:r>
      <w:r w:rsidR="00ED6B09">
        <w:rPr>
          <w:rFonts w:ascii="Times New Roman" w:hAnsi="Times New Roman" w:cs="Times New Roman"/>
          <w:sz w:val="24"/>
          <w:szCs w:val="24"/>
        </w:rPr>
        <w:t xml:space="preserve"> </w:t>
      </w:r>
      <w:r w:rsidR="00ED6B09" w:rsidRPr="00ED6B09">
        <w:rPr>
          <w:rFonts w:ascii="Times New Roman" w:hAnsi="Times New Roman" w:cs="Times New Roman"/>
          <w:sz w:val="24"/>
          <w:szCs w:val="24"/>
        </w:rPr>
        <w:t>и на период предоставления, установленный пунктом 3.3 настоящего Договора.</w:t>
      </w:r>
    </w:p>
    <w:p w14:paraId="05E95B0A" w14:textId="3DFD9CB9" w:rsidR="003E3283" w:rsidRPr="005C3CD3" w:rsidRDefault="003E3283" w:rsidP="00AC2991">
      <w:pPr>
        <w:tabs>
          <w:tab w:val="left" w:pos="142"/>
          <w:tab w:val="left" w:pos="709"/>
          <w:tab w:val="left" w:pos="851"/>
          <w:tab w:val="left" w:pos="114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2.1.2. Осуществить перечисление средств финансовой поддержки Получателю в соответствии с условиями Договора.</w:t>
      </w:r>
    </w:p>
    <w:p w14:paraId="64563824" w14:textId="45722B91" w:rsidR="003E3283" w:rsidRPr="00892411" w:rsidRDefault="003E3283" w:rsidP="00AC2991">
      <w:pPr>
        <w:tabs>
          <w:tab w:val="left" w:pos="142"/>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2.2. </w:t>
      </w:r>
      <w:r w:rsidRPr="00892411">
        <w:rPr>
          <w:rFonts w:ascii="Times New Roman" w:hAnsi="Times New Roman" w:cs="Times New Roman"/>
          <w:b/>
          <w:bCs/>
          <w:sz w:val="24"/>
          <w:szCs w:val="24"/>
        </w:rPr>
        <w:t>Фонд вправе:</w:t>
      </w:r>
    </w:p>
    <w:p w14:paraId="5AB4AF0B" w14:textId="47FE22A8" w:rsidR="003E3283" w:rsidRPr="00892411" w:rsidRDefault="003E3283" w:rsidP="00AC2991">
      <w:pPr>
        <w:tabs>
          <w:tab w:val="left" w:pos="142"/>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2.2.1. Изменять в одностороннем порядке объемы и установленный в соответствии с заключением по заявке лимит финансовой поддержки с последующим направлением Получателю соответствующего письменного уведомления.</w:t>
      </w:r>
    </w:p>
    <w:p w14:paraId="60AC1D66" w14:textId="7B845DB8" w:rsidR="003E3283" w:rsidRPr="00892411" w:rsidRDefault="003E3283" w:rsidP="00AC2991">
      <w:pPr>
        <w:tabs>
          <w:tab w:val="left" w:pos="142"/>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2.2.2. Запрашивать у Получателя документы, необходимые для исполнения настоящего Договора, а также для проведения проверок (контрольных мероприятий). </w:t>
      </w:r>
    </w:p>
    <w:p w14:paraId="45F0BB2E" w14:textId="200C621E" w:rsidR="003E3283" w:rsidRPr="00892411" w:rsidRDefault="003E3283" w:rsidP="00AC2991">
      <w:pPr>
        <w:tabs>
          <w:tab w:val="left" w:pos="142"/>
          <w:tab w:val="left" w:pos="709"/>
          <w:tab w:val="left" w:pos="851"/>
          <w:tab w:val="left" w:pos="101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2.2.3. Проводить проверки и контрольные мероприятия, связанные с исполнением Получателем условий настоящего Договора, в том числе путем проведения контрольных мероприятий в месте нахождения Получателя, проводить проверки достоверности представляемой Получателем информации о его финансово-хозяйственной деятельности и документов, предоставляемых Получателем для получения финансовой поддержки.</w:t>
      </w:r>
    </w:p>
    <w:p w14:paraId="3F49A77B" w14:textId="161CDF8F" w:rsidR="003E3283" w:rsidRPr="00892411" w:rsidRDefault="003E3283" w:rsidP="00AC2991">
      <w:pPr>
        <w:tabs>
          <w:tab w:val="left" w:pos="142"/>
          <w:tab w:val="left" w:pos="709"/>
          <w:tab w:val="left" w:pos="851"/>
          <w:tab w:val="left" w:pos="985"/>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2.2.4. </w:t>
      </w:r>
      <w:bookmarkStart w:id="5" w:name="_Hlk101544091"/>
      <w:r w:rsidRPr="00892411">
        <w:rPr>
          <w:rFonts w:ascii="Times New Roman" w:hAnsi="Times New Roman" w:cs="Times New Roman"/>
          <w:sz w:val="24"/>
          <w:szCs w:val="24"/>
        </w:rPr>
        <w:t>Отказаться от предоставления финансовой поддержки полностью или частично или приостановить предоставление финансовой поддержки</w:t>
      </w:r>
      <w:bookmarkEnd w:id="5"/>
      <w:r w:rsidRPr="00892411">
        <w:rPr>
          <w:rFonts w:ascii="Times New Roman" w:hAnsi="Times New Roman" w:cs="Times New Roman"/>
          <w:sz w:val="24"/>
          <w:szCs w:val="24"/>
        </w:rPr>
        <w:t>.</w:t>
      </w:r>
    </w:p>
    <w:p w14:paraId="62CF6034" w14:textId="0D9080AF" w:rsidR="00AC299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2.2.5. Проверить исполнение Получателем условий предоставления финансовой поддержки, предусмотренных приложением 1 к постановлению Правительства Москвы</w:t>
      </w:r>
      <w:r w:rsidR="00D148C7" w:rsidRPr="00D148C7">
        <w:rPr>
          <w:rFonts w:ascii="Times New Roman" w:eastAsia="Times New Roman" w:hAnsi="Times New Roman" w:cs="Times New Roman"/>
          <w:sz w:val="24"/>
          <w:szCs w:val="24"/>
          <w:lang w:eastAsia="ru-RU"/>
        </w:rPr>
        <w:t xml:space="preserve"> </w:t>
      </w:r>
      <w:r w:rsidR="00BD2B3D">
        <w:rPr>
          <w:rFonts w:ascii="Times New Roman" w:eastAsia="Times New Roman" w:hAnsi="Times New Roman" w:cs="Times New Roman"/>
          <w:sz w:val="24"/>
          <w:szCs w:val="24"/>
          <w:lang w:eastAsia="ru-RU"/>
        </w:rPr>
        <w:t xml:space="preserve">                              </w:t>
      </w:r>
      <w:r w:rsidR="00D148C7">
        <w:rPr>
          <w:rFonts w:ascii="Times New Roman" w:eastAsia="Times New Roman" w:hAnsi="Times New Roman" w:cs="Times New Roman"/>
          <w:sz w:val="24"/>
          <w:szCs w:val="24"/>
          <w:lang w:eastAsia="ru-RU"/>
        </w:rPr>
        <w:t>№</w:t>
      </w:r>
      <w:r w:rsidRPr="00892411">
        <w:rPr>
          <w:rFonts w:ascii="Times New Roman" w:eastAsia="Times New Roman" w:hAnsi="Times New Roman" w:cs="Times New Roman"/>
          <w:sz w:val="24"/>
          <w:szCs w:val="24"/>
          <w:lang w:eastAsia="ru-RU"/>
        </w:rPr>
        <w:t xml:space="preserve"> 1820-ПП, Порядком Фонда и настоящим Договором</w:t>
      </w:r>
      <w:r w:rsidR="002F4669">
        <w:rPr>
          <w:rFonts w:ascii="Times New Roman" w:eastAsia="Times New Roman" w:hAnsi="Times New Roman" w:cs="Times New Roman"/>
          <w:sz w:val="24"/>
          <w:szCs w:val="24"/>
          <w:lang w:eastAsia="ru-RU"/>
        </w:rPr>
        <w:t>,</w:t>
      </w:r>
      <w:r w:rsidRPr="00892411">
        <w:rPr>
          <w:rFonts w:ascii="Times New Roman" w:eastAsia="Times New Roman" w:hAnsi="Times New Roman" w:cs="Times New Roman"/>
          <w:sz w:val="24"/>
          <w:szCs w:val="24"/>
          <w:lang w:eastAsia="ru-RU"/>
        </w:rPr>
        <w:t xml:space="preserve"> в случае отказа Получателя от предоставления финансовой поддержки в соответствии с пунктом 2.4.</w:t>
      </w:r>
      <w:r w:rsidR="00A95F3C" w:rsidRPr="00892411">
        <w:rPr>
          <w:rFonts w:ascii="Times New Roman" w:eastAsia="Times New Roman" w:hAnsi="Times New Roman" w:cs="Times New Roman"/>
          <w:sz w:val="24"/>
          <w:szCs w:val="24"/>
          <w:lang w:eastAsia="ru-RU"/>
        </w:rPr>
        <w:t>2</w:t>
      </w:r>
      <w:r w:rsidRPr="00892411">
        <w:rPr>
          <w:rFonts w:ascii="Times New Roman" w:eastAsia="Times New Roman" w:hAnsi="Times New Roman" w:cs="Times New Roman"/>
          <w:sz w:val="24"/>
          <w:szCs w:val="24"/>
          <w:lang w:eastAsia="ru-RU"/>
        </w:rPr>
        <w:t xml:space="preserve"> настоящего Договора и </w:t>
      </w:r>
      <w:r w:rsidR="002F4669">
        <w:rPr>
          <w:rFonts w:ascii="Times New Roman" w:eastAsia="Times New Roman" w:hAnsi="Times New Roman" w:cs="Times New Roman"/>
          <w:sz w:val="24"/>
          <w:szCs w:val="24"/>
          <w:lang w:eastAsia="ru-RU"/>
        </w:rPr>
        <w:t>при</w:t>
      </w:r>
      <w:r w:rsidRPr="00892411">
        <w:rPr>
          <w:rFonts w:ascii="Times New Roman" w:eastAsia="Times New Roman" w:hAnsi="Times New Roman" w:cs="Times New Roman"/>
          <w:sz w:val="24"/>
          <w:szCs w:val="24"/>
          <w:lang w:eastAsia="ru-RU"/>
        </w:rPr>
        <w:t xml:space="preserve"> </w:t>
      </w:r>
      <w:r w:rsidR="002F4669" w:rsidRPr="00892411">
        <w:rPr>
          <w:rFonts w:ascii="Times New Roman" w:eastAsia="Times New Roman" w:hAnsi="Times New Roman" w:cs="Times New Roman"/>
          <w:sz w:val="24"/>
          <w:szCs w:val="24"/>
          <w:lang w:eastAsia="ru-RU"/>
        </w:rPr>
        <w:t>выявлени</w:t>
      </w:r>
      <w:r w:rsidR="002F4669">
        <w:rPr>
          <w:rFonts w:ascii="Times New Roman" w:eastAsia="Times New Roman" w:hAnsi="Times New Roman" w:cs="Times New Roman"/>
          <w:sz w:val="24"/>
          <w:szCs w:val="24"/>
          <w:lang w:eastAsia="ru-RU"/>
        </w:rPr>
        <w:t>и</w:t>
      </w:r>
      <w:r w:rsidR="002F4669" w:rsidRPr="00892411">
        <w:rPr>
          <w:rFonts w:ascii="Times New Roman" w:eastAsia="Times New Roman" w:hAnsi="Times New Roman" w:cs="Times New Roman"/>
          <w:sz w:val="24"/>
          <w:szCs w:val="24"/>
          <w:lang w:eastAsia="ru-RU"/>
        </w:rPr>
        <w:t xml:space="preserve"> </w:t>
      </w:r>
      <w:r w:rsidRPr="00892411">
        <w:rPr>
          <w:rFonts w:ascii="Times New Roman" w:eastAsia="Times New Roman" w:hAnsi="Times New Roman" w:cs="Times New Roman"/>
          <w:sz w:val="24"/>
          <w:szCs w:val="24"/>
          <w:lang w:eastAsia="ru-RU"/>
        </w:rPr>
        <w:t>нарушений потребовать от Получателя возврата предоставленных средств финансовой поддержки в порядке, предусмотренном настоящим Договором.</w:t>
      </w:r>
    </w:p>
    <w:p w14:paraId="44BA6870" w14:textId="400A363C" w:rsidR="003E3283" w:rsidRPr="0089241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2.2.6. Запрашивать в Банке документы, сведения, информацию об исполнении Получателем обязательств по кредитному договору, в том числе запрашивать документы:</w:t>
      </w:r>
    </w:p>
    <w:p w14:paraId="3E4566EE" w14:textId="03D86D76" w:rsidR="003E3283" w:rsidRPr="0089241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соблюдение либо несоблюдение сроков возврата Получателем кредита (уплаты основного долга и процентов);</w:t>
      </w:r>
    </w:p>
    <w:p w14:paraId="078A94ED" w14:textId="20EC0769" w:rsidR="003E3283" w:rsidRPr="0089241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кредитных средств;</w:t>
      </w:r>
    </w:p>
    <w:p w14:paraId="6A80011E" w14:textId="19E4FBD2" w:rsidR="003E3283" w:rsidRPr="0089241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размер исполненных обязательств по кредитному договору, размер текущей и просроченной задолженности по кредитному договору, в том числе в форме копий актов сверки взаиморасчетов между Банком и Получателем;</w:t>
      </w:r>
    </w:p>
    <w:p w14:paraId="4BB7BE81" w14:textId="009D755E" w:rsidR="003E3283" w:rsidRPr="00892411"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средств финансовой поддержки;</w:t>
      </w:r>
    </w:p>
    <w:p w14:paraId="63143633" w14:textId="33AC54F7" w:rsidR="003E3283" w:rsidRDefault="003E3283" w:rsidP="00AC2991">
      <w:pPr>
        <w:tabs>
          <w:tab w:val="left" w:pos="142"/>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подтверждающие размер использованных средств финансовой поддержки. </w:t>
      </w:r>
    </w:p>
    <w:p w14:paraId="24BC327B" w14:textId="75445BF3" w:rsidR="0013723C" w:rsidRPr="00892411" w:rsidRDefault="0013723C" w:rsidP="00AC2991">
      <w:pPr>
        <w:tabs>
          <w:tab w:val="left" w:pos="142"/>
          <w:tab w:val="left" w:pos="709"/>
          <w:tab w:val="left" w:pos="851"/>
        </w:tabs>
        <w:spacing w:after="0" w:line="257"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2.2.7. Размещать в средствах массовой информации, на сайте Фонда и иных ресурсах в информационно-телекоммуникационной сети «Интернет» информацию о предоставляемой по настоящему Договору мере финансовой поддержки</w:t>
      </w:r>
      <w:r w:rsidR="00D51C0A">
        <w:rPr>
          <w:rFonts w:ascii="Times New Roman" w:eastAsia="Times New Roman" w:hAnsi="Times New Roman" w:cs="Times New Roman"/>
          <w:sz w:val="24"/>
          <w:szCs w:val="24"/>
          <w:lang w:eastAsia="ru-RU"/>
        </w:rPr>
        <w:t>.</w:t>
      </w:r>
    </w:p>
    <w:p w14:paraId="634659B5" w14:textId="7BA57690" w:rsidR="00AC2991" w:rsidRPr="00AC2991" w:rsidRDefault="003E3283" w:rsidP="00CC6EC2">
      <w:pPr>
        <w:tabs>
          <w:tab w:val="left" w:pos="142"/>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b/>
          <w:bCs/>
          <w:sz w:val="24"/>
          <w:szCs w:val="24"/>
        </w:rPr>
        <w:t>2.3. Получатель обязан:</w:t>
      </w:r>
      <w:r w:rsidR="00AC2991">
        <w:rPr>
          <w:rFonts w:ascii="Times New Roman" w:hAnsi="Times New Roman" w:cs="Times New Roman"/>
          <w:sz w:val="24"/>
          <w:szCs w:val="24"/>
        </w:rPr>
        <w:tab/>
      </w:r>
    </w:p>
    <w:p w14:paraId="7F671803" w14:textId="4E4262A6"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 Использовать средства финансовой поддержки в соответствии с ее целевым назначением и на условиях, предусмотренных настоящим Договором.</w:t>
      </w:r>
    </w:p>
    <w:p w14:paraId="3111272C" w14:textId="63CF4ADA"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lastRenderedPageBreak/>
        <w:t>2.3.2. Оказывать содействие Фонду и органу государственного финансового контроля при осуществлении ими в пределах установленной компетенции контрольных мероприятий по проверке соблюдения Получателем условий, целей и порядка предоставления финансовой поддержки, предоставлять необходимую информацию и документы по запросу указанных органов.</w:t>
      </w:r>
    </w:p>
    <w:p w14:paraId="7A189507" w14:textId="22777127" w:rsidR="003E3283" w:rsidRPr="00892411" w:rsidRDefault="003E3283" w:rsidP="00AC2991">
      <w:pPr>
        <w:tabs>
          <w:tab w:val="left" w:pos="567"/>
          <w:tab w:val="left" w:pos="709"/>
          <w:tab w:val="left" w:pos="851"/>
          <w:tab w:val="left" w:pos="108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2.3.3. Представлять Фонду не реже одного раза в квартал </w:t>
      </w:r>
      <w:r w:rsidRPr="00892411">
        <w:rPr>
          <w:rFonts w:ascii="Times New Roman" w:hAnsi="Times New Roman" w:cs="Times New Roman"/>
          <w:sz w:val="24"/>
          <w:szCs w:val="24"/>
        </w:rPr>
        <w:br/>
        <w:t xml:space="preserve">(не позднее 15 (пятнадцатого) числа месяца, следующего за кварталом, соответствующим периоду перечисления компенсации) </w:t>
      </w:r>
      <w:bookmarkStart w:id="6" w:name="_Hlk101858530"/>
      <w:r w:rsidR="0027511F" w:rsidRPr="00892411">
        <w:rPr>
          <w:rFonts w:ascii="Times New Roman" w:hAnsi="Times New Roman" w:cs="Times New Roman"/>
          <w:sz w:val="24"/>
          <w:szCs w:val="24"/>
        </w:rPr>
        <w:t>вы</w:t>
      </w:r>
      <w:r w:rsidRPr="00892411">
        <w:rPr>
          <w:rFonts w:ascii="Times New Roman" w:hAnsi="Times New Roman" w:cs="Times New Roman"/>
          <w:sz w:val="24"/>
          <w:szCs w:val="24"/>
        </w:rPr>
        <w:t>писк</w:t>
      </w:r>
      <w:r w:rsidR="0027511F" w:rsidRPr="00892411">
        <w:rPr>
          <w:rFonts w:ascii="Times New Roman" w:hAnsi="Times New Roman" w:cs="Times New Roman"/>
          <w:sz w:val="24"/>
          <w:szCs w:val="24"/>
        </w:rPr>
        <w:t>у</w:t>
      </w:r>
      <w:r w:rsidRPr="00892411">
        <w:rPr>
          <w:rFonts w:ascii="Times New Roman" w:hAnsi="Times New Roman" w:cs="Times New Roman"/>
          <w:sz w:val="24"/>
          <w:szCs w:val="24"/>
        </w:rPr>
        <w:t xml:space="preserve"> по </w:t>
      </w:r>
      <w:r w:rsidR="00E70E5C" w:rsidRPr="00892411">
        <w:rPr>
          <w:rFonts w:ascii="Times New Roman" w:hAnsi="Times New Roman" w:cs="Times New Roman"/>
          <w:sz w:val="24"/>
          <w:szCs w:val="24"/>
        </w:rPr>
        <w:t xml:space="preserve">ссудным </w:t>
      </w:r>
      <w:r w:rsidRPr="00892411">
        <w:rPr>
          <w:rFonts w:ascii="Times New Roman" w:hAnsi="Times New Roman" w:cs="Times New Roman"/>
          <w:sz w:val="24"/>
          <w:szCs w:val="24"/>
        </w:rPr>
        <w:t>счетам Получателя, подтверждающ</w:t>
      </w:r>
      <w:r w:rsidR="007353FF" w:rsidRPr="00892411">
        <w:rPr>
          <w:rFonts w:ascii="Times New Roman" w:hAnsi="Times New Roman" w:cs="Times New Roman"/>
          <w:sz w:val="24"/>
          <w:szCs w:val="24"/>
        </w:rPr>
        <w:t xml:space="preserve">ую </w:t>
      </w:r>
      <w:r w:rsidRPr="00892411">
        <w:rPr>
          <w:rFonts w:ascii="Times New Roman" w:hAnsi="Times New Roman" w:cs="Times New Roman"/>
          <w:sz w:val="24"/>
          <w:szCs w:val="24"/>
        </w:rPr>
        <w:t>надлежащее исполнение обязательств по кредитному договору</w:t>
      </w:r>
      <w:r w:rsidR="007353FF" w:rsidRPr="00892411">
        <w:rPr>
          <w:rFonts w:ascii="Times New Roman" w:hAnsi="Times New Roman" w:cs="Times New Roman"/>
          <w:sz w:val="24"/>
          <w:szCs w:val="24"/>
        </w:rPr>
        <w:t>,</w:t>
      </w:r>
      <w:r w:rsidRPr="00892411">
        <w:rPr>
          <w:rFonts w:ascii="Times New Roman" w:hAnsi="Times New Roman" w:cs="Times New Roman"/>
          <w:sz w:val="24"/>
          <w:szCs w:val="24"/>
        </w:rPr>
        <w:t xml:space="preserve"> справк</w:t>
      </w:r>
      <w:r w:rsidR="007353FF" w:rsidRPr="00892411">
        <w:rPr>
          <w:rFonts w:ascii="Times New Roman" w:hAnsi="Times New Roman" w:cs="Times New Roman"/>
          <w:sz w:val="24"/>
          <w:szCs w:val="24"/>
        </w:rPr>
        <w:t>у</w:t>
      </w:r>
      <w:r w:rsidRPr="00892411">
        <w:rPr>
          <w:rFonts w:ascii="Times New Roman" w:hAnsi="Times New Roman" w:cs="Times New Roman"/>
          <w:sz w:val="24"/>
          <w:szCs w:val="24"/>
        </w:rPr>
        <w:t xml:space="preserve"> об исполнении кредитных обязательств по форме Банка, справк</w:t>
      </w:r>
      <w:r w:rsidR="007353FF" w:rsidRPr="00892411">
        <w:rPr>
          <w:rFonts w:ascii="Times New Roman" w:hAnsi="Times New Roman" w:cs="Times New Roman"/>
          <w:sz w:val="24"/>
          <w:szCs w:val="24"/>
        </w:rPr>
        <w:t>у</w:t>
      </w:r>
      <w:r w:rsidRPr="00892411">
        <w:rPr>
          <w:rFonts w:ascii="Times New Roman" w:hAnsi="Times New Roman" w:cs="Times New Roman"/>
          <w:sz w:val="24"/>
          <w:szCs w:val="24"/>
        </w:rPr>
        <w:t xml:space="preserve"> о ссудной задолженности, заверенн</w:t>
      </w:r>
      <w:r w:rsidR="007353FF" w:rsidRPr="00892411">
        <w:rPr>
          <w:rFonts w:ascii="Times New Roman" w:hAnsi="Times New Roman" w:cs="Times New Roman"/>
          <w:sz w:val="24"/>
          <w:szCs w:val="24"/>
        </w:rPr>
        <w:t>ую</w:t>
      </w:r>
      <w:r w:rsidRPr="00892411">
        <w:rPr>
          <w:rFonts w:ascii="Times New Roman" w:hAnsi="Times New Roman" w:cs="Times New Roman"/>
          <w:sz w:val="24"/>
          <w:szCs w:val="24"/>
        </w:rPr>
        <w:t xml:space="preserve"> Банком. </w:t>
      </w:r>
    </w:p>
    <w:bookmarkEnd w:id="6"/>
    <w:p w14:paraId="32C17110" w14:textId="4DF1E970" w:rsidR="003E3283" w:rsidRPr="00782FBD" w:rsidRDefault="003E3283" w:rsidP="00AC2991">
      <w:pPr>
        <w:tabs>
          <w:tab w:val="left" w:pos="567"/>
          <w:tab w:val="left" w:pos="709"/>
          <w:tab w:val="left" w:pos="851"/>
          <w:tab w:val="left" w:pos="1076"/>
          <w:tab w:val="left" w:leader="underscore" w:pos="2847"/>
          <w:tab w:val="left" w:leader="underscore" w:pos="5694"/>
          <w:tab w:val="left" w:leader="underscore" w:pos="6231"/>
          <w:tab w:val="left" w:leader="underscore" w:pos="7470"/>
          <w:tab w:val="left" w:leader="underscore" w:pos="8007"/>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2.3.4. Представлять Фонду ежегодно не позднее 15 (пятнадцати) календарных дней после истечения сроков, установленных для сдачи отчетности в налоговую инспекцию, бухгалтерскую отчетность Получателя (бухгалтерский баланс, отчет о финансовых результатах, отчет об изменениях капитала, отчет о движении денежных средств, отчет о целевом использовании средств, пояснения к бухгалтерскому балансу и отчету о финансовых результатах) по формам, утвержденным приказом Министерства финансов Российской Федерации </w:t>
      </w:r>
      <w:r w:rsidR="00E74FE7" w:rsidRPr="00E74FE7">
        <w:rPr>
          <w:rFonts w:ascii="Times New Roman" w:hAnsi="Times New Roman" w:cs="Times New Roman"/>
          <w:sz w:val="24"/>
          <w:szCs w:val="24"/>
        </w:rPr>
        <w:t xml:space="preserve">от </w:t>
      </w:r>
      <w:r w:rsidR="00ED6B09">
        <w:rPr>
          <w:rFonts w:ascii="Times New Roman" w:hAnsi="Times New Roman" w:cs="Times New Roman"/>
          <w:sz w:val="24"/>
          <w:szCs w:val="24"/>
        </w:rPr>
        <w:t>04.10.</w:t>
      </w:r>
      <w:r w:rsidR="00E74FE7" w:rsidRPr="00E74FE7">
        <w:rPr>
          <w:rFonts w:ascii="Times New Roman" w:hAnsi="Times New Roman" w:cs="Times New Roman"/>
          <w:sz w:val="24"/>
          <w:szCs w:val="24"/>
        </w:rPr>
        <w:t>2023</w:t>
      </w:r>
      <w:r w:rsidR="00E74FE7">
        <w:rPr>
          <w:rFonts w:ascii="Times New Roman" w:hAnsi="Times New Roman" w:cs="Times New Roman"/>
          <w:sz w:val="24"/>
          <w:szCs w:val="24"/>
        </w:rPr>
        <w:t xml:space="preserve"> </w:t>
      </w:r>
      <w:r w:rsidR="00E74FE7" w:rsidRPr="00E74FE7">
        <w:rPr>
          <w:rFonts w:ascii="Times New Roman" w:hAnsi="Times New Roman" w:cs="Times New Roman"/>
          <w:sz w:val="24"/>
          <w:szCs w:val="24"/>
        </w:rPr>
        <w:t>№ 157н «Об утверждении федерального стандарта бухгалтерского учета ФСБУ 4/2023 «Бухгалтерская (финансовая) отчетность»),</w:t>
      </w:r>
      <w:r w:rsidRPr="00892411">
        <w:rPr>
          <w:rFonts w:ascii="Times New Roman" w:hAnsi="Times New Roman" w:cs="Times New Roman"/>
          <w:sz w:val="24"/>
          <w:szCs w:val="24"/>
        </w:rPr>
        <w:t xml:space="preserve"> аудиторское заключение за отчетный период (в случае проведения аудита) (далее – ежегодные отчетные документы).</w:t>
      </w:r>
    </w:p>
    <w:p w14:paraId="421B4E60" w14:textId="69569F19" w:rsidR="003E3283" w:rsidRPr="00892411" w:rsidRDefault="003E3283" w:rsidP="00AC2991">
      <w:pPr>
        <w:autoSpaceDE w:val="0"/>
        <w:autoSpaceDN w:val="0"/>
        <w:adjustRightInd w:val="0"/>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2.3.5. Устранить допущенные нарушения в отчетных документах, </w:t>
      </w:r>
      <w:bookmarkStart w:id="7" w:name="_Hlk15022358"/>
      <w:r w:rsidRPr="00892411">
        <w:rPr>
          <w:rFonts w:ascii="Times New Roman" w:hAnsi="Times New Roman" w:cs="Times New Roman"/>
          <w:sz w:val="24"/>
          <w:szCs w:val="24"/>
        </w:rPr>
        <w:t xml:space="preserve">выявленные Фондом в ходе проверки </w:t>
      </w:r>
      <w:bookmarkEnd w:id="7"/>
      <w:r w:rsidRPr="00892411">
        <w:rPr>
          <w:rFonts w:ascii="Times New Roman" w:hAnsi="Times New Roman" w:cs="Times New Roman"/>
          <w:sz w:val="24"/>
          <w:szCs w:val="24"/>
        </w:rPr>
        <w:t>отчетных документов</w:t>
      </w:r>
      <w:r w:rsidR="000E275E">
        <w:rPr>
          <w:rFonts w:ascii="Times New Roman" w:hAnsi="Times New Roman" w:cs="Times New Roman"/>
          <w:sz w:val="24"/>
          <w:szCs w:val="24"/>
        </w:rPr>
        <w:t>,</w:t>
      </w:r>
      <w:r w:rsidRPr="00892411">
        <w:rPr>
          <w:rFonts w:ascii="Times New Roman" w:hAnsi="Times New Roman" w:cs="Times New Roman"/>
          <w:sz w:val="24"/>
          <w:szCs w:val="24"/>
        </w:rPr>
        <w:t xml:space="preserve"> в течение 5 (пяти) рабочих дней со дня получения Получателем уведомления способом, подтверждающим его получение.</w:t>
      </w:r>
    </w:p>
    <w:p w14:paraId="2C9A915E" w14:textId="0C2E4F5A" w:rsidR="003E3283" w:rsidRPr="00892411" w:rsidRDefault="003E3283" w:rsidP="00AC2991">
      <w:pPr>
        <w:tabs>
          <w:tab w:val="left" w:pos="567"/>
          <w:tab w:val="left" w:pos="709"/>
          <w:tab w:val="left" w:pos="851"/>
          <w:tab w:val="left" w:pos="108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2.3.6. Осуществить возврат суммы финансовой поддержки в случаях, предусмотренных приложением 1 к постановлению Правительства Москвы № 1820-ПП и настоящ</w:t>
      </w:r>
      <w:r w:rsidR="00D0310F">
        <w:rPr>
          <w:rFonts w:ascii="Times New Roman" w:hAnsi="Times New Roman" w:cs="Times New Roman"/>
          <w:sz w:val="24"/>
          <w:szCs w:val="24"/>
        </w:rPr>
        <w:t>им</w:t>
      </w:r>
      <w:r w:rsidRPr="00892411">
        <w:rPr>
          <w:rFonts w:ascii="Times New Roman" w:hAnsi="Times New Roman" w:cs="Times New Roman"/>
          <w:sz w:val="24"/>
          <w:szCs w:val="24"/>
        </w:rPr>
        <w:t xml:space="preserve"> Договор</w:t>
      </w:r>
      <w:r w:rsidR="00D0310F">
        <w:rPr>
          <w:rFonts w:ascii="Times New Roman" w:hAnsi="Times New Roman" w:cs="Times New Roman"/>
          <w:sz w:val="24"/>
          <w:szCs w:val="24"/>
        </w:rPr>
        <w:t>ом</w:t>
      </w:r>
      <w:r w:rsidR="00883735">
        <w:rPr>
          <w:rFonts w:ascii="Times New Roman" w:hAnsi="Times New Roman" w:cs="Times New Roman"/>
          <w:sz w:val="24"/>
          <w:szCs w:val="24"/>
        </w:rPr>
        <w:t>,</w:t>
      </w:r>
      <w:r w:rsidRPr="00892411">
        <w:rPr>
          <w:rFonts w:ascii="Times New Roman" w:hAnsi="Times New Roman" w:cs="Times New Roman"/>
          <w:sz w:val="24"/>
          <w:szCs w:val="24"/>
        </w:rPr>
        <w:t xml:space="preserve"> на </w:t>
      </w:r>
      <w:r w:rsidR="00E70E5C" w:rsidRPr="00892411">
        <w:rPr>
          <w:rFonts w:ascii="Times New Roman" w:hAnsi="Times New Roman" w:cs="Times New Roman"/>
          <w:sz w:val="24"/>
          <w:szCs w:val="24"/>
        </w:rPr>
        <w:t xml:space="preserve">лицевой </w:t>
      </w:r>
      <w:r w:rsidRPr="00892411">
        <w:rPr>
          <w:rFonts w:ascii="Times New Roman" w:hAnsi="Times New Roman" w:cs="Times New Roman"/>
          <w:sz w:val="24"/>
          <w:szCs w:val="24"/>
        </w:rPr>
        <w:t>счет Фонда.</w:t>
      </w:r>
    </w:p>
    <w:p w14:paraId="40C78A7B" w14:textId="77777777" w:rsidR="003E3283" w:rsidRPr="00892411" w:rsidRDefault="003E3283" w:rsidP="00AC2991">
      <w:pPr>
        <w:tabs>
          <w:tab w:val="left" w:pos="567"/>
          <w:tab w:val="left" w:pos="709"/>
          <w:tab w:val="left" w:pos="851"/>
          <w:tab w:val="left" w:pos="97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2.3.7. Не уступать права и не переводить свои обязательства по Договору.</w:t>
      </w:r>
    </w:p>
    <w:p w14:paraId="42186787" w14:textId="77777777" w:rsidR="003E3283" w:rsidRPr="00892411" w:rsidRDefault="003E3283" w:rsidP="00AC2991">
      <w:pPr>
        <w:tabs>
          <w:tab w:val="left" w:pos="567"/>
          <w:tab w:val="left" w:pos="709"/>
          <w:tab w:val="left" w:pos="851"/>
          <w:tab w:val="left" w:pos="1105"/>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2.3.8. В трехдневный срок проинформировать Фонд о возникновении каких-либо обстоятельств, влекущих недействительность заверений об обстоятельствах, указанных в настоящем Договоре.</w:t>
      </w:r>
    </w:p>
    <w:p w14:paraId="3D486D86" w14:textId="15C27879"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2.3.9. Заключить с Банком, с которым заключен кредитный договор, договор банковского счета, на который будут перечисляться средства финансовой поддержки (далее – расчетный счет Получателя), исключительно для целей учета и списания средств финансовой поддержки в счет оплаты процентов по кредитному договору и представить заверенную копию договора банковского счета Фонду не позднее чем за 7 (семь) рабочих дней до даты очередного платежа по кредитному договору. </w:t>
      </w:r>
    </w:p>
    <w:p w14:paraId="1E9E9276"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hAnsi="Times New Roman" w:cs="Times New Roman"/>
          <w:sz w:val="24"/>
          <w:szCs w:val="24"/>
        </w:rPr>
        <w:t xml:space="preserve">2.3.10. Предоставить в течение 3 (трех) рабочих дней с момента заключения настоящего Договора Фонду доверенность, наделяющую Фонд правом </w:t>
      </w:r>
      <w:r w:rsidRPr="00892411">
        <w:rPr>
          <w:rFonts w:ascii="Times New Roman" w:eastAsia="Times New Roman" w:hAnsi="Times New Roman" w:cs="Times New Roman"/>
          <w:sz w:val="24"/>
          <w:szCs w:val="24"/>
          <w:lang w:eastAsia="ru-RU"/>
        </w:rPr>
        <w:t>запрашивать в Банке документы, сведения, информацию об исполнении Получателем обязательств по кредитному договору, в том числе запрашивать документы:</w:t>
      </w:r>
    </w:p>
    <w:p w14:paraId="4465781B"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соблюдение либо несоблюдение сроков возврата Получателем кредита (уплаты основного долга и процентов);</w:t>
      </w:r>
    </w:p>
    <w:p w14:paraId="03BD8957"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кредитных средств;</w:t>
      </w:r>
    </w:p>
    <w:p w14:paraId="194A86CE"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размер исполненных обязательств по кредитному договору, размер текущей и просроченной задолженности по кредитному договору, в том числе в форме копий актов сверки взаиморасчетов между Банком и Получателем;</w:t>
      </w:r>
    </w:p>
    <w:p w14:paraId="5B224927"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подтверждающие целевое использование средств финансовой поддержки;</w:t>
      </w:r>
    </w:p>
    <w:p w14:paraId="4D5D3F79"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подтверждающие размер использованных средств финансовой поддержки. </w:t>
      </w:r>
    </w:p>
    <w:p w14:paraId="0D58EACA" w14:textId="13488F1B"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2.3.11. Обеспечить достижение показателей эффективности предоставления финансовой поддержки, установленных настоящим Договором.</w:t>
      </w:r>
    </w:p>
    <w:p w14:paraId="61A6A8B1" w14:textId="16692390" w:rsidR="002A1ABC" w:rsidRPr="00892411" w:rsidRDefault="002A1ABC"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2.3.12. </w:t>
      </w:r>
      <w:r w:rsidR="00F844C1" w:rsidRPr="00892411">
        <w:rPr>
          <w:rFonts w:ascii="Times New Roman" w:eastAsia="Times New Roman" w:hAnsi="Times New Roman" w:cs="Times New Roman"/>
          <w:sz w:val="24"/>
          <w:szCs w:val="24"/>
          <w:lang w:eastAsia="ru-RU"/>
        </w:rPr>
        <w:t>Не размещать средства финансовой поддержки, полученные в соответствии с настоящим договором, на депозитных счетах, в неснижаемые остатки и прочие направления, приносящие доход от непроизводственной деятельности.</w:t>
      </w:r>
    </w:p>
    <w:p w14:paraId="311BC34A" w14:textId="5C3B58EA" w:rsidR="005B6B5A" w:rsidRPr="00892411" w:rsidRDefault="005B6B5A"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2.3.13. В случаях досрочного исполнения обязательств по кредитному договору, а также расторжения или прекращения кредитного договора предоставить в Фонд документы о достижении показателей эффективности предоставления финансовой поддержки.  </w:t>
      </w:r>
    </w:p>
    <w:p w14:paraId="5B32E7CE" w14:textId="114B98C4" w:rsidR="00A06BA7" w:rsidRDefault="003E3283"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w:t>
      </w:r>
      <w:r w:rsidR="005B6B5A" w:rsidRPr="00892411">
        <w:rPr>
          <w:rFonts w:ascii="Times New Roman" w:hAnsi="Times New Roman" w:cs="Times New Roman"/>
          <w:sz w:val="24"/>
          <w:szCs w:val="24"/>
        </w:rPr>
        <w:t>4</w:t>
      </w:r>
      <w:r w:rsidRPr="00892411">
        <w:rPr>
          <w:rFonts w:ascii="Times New Roman" w:hAnsi="Times New Roman" w:cs="Times New Roman"/>
          <w:sz w:val="24"/>
          <w:szCs w:val="24"/>
        </w:rPr>
        <w:t xml:space="preserve">. </w:t>
      </w:r>
      <w:r w:rsidR="00A06BA7" w:rsidRPr="00892411">
        <w:rPr>
          <w:rFonts w:ascii="Times New Roman" w:hAnsi="Times New Roman" w:cs="Times New Roman"/>
          <w:sz w:val="24"/>
          <w:szCs w:val="24"/>
        </w:rPr>
        <w:t>Разместить на своих информационных ресурсах и (или) продукции графическое и (или) текстовое обозначение в порядке, установленном Фондом.</w:t>
      </w:r>
    </w:p>
    <w:p w14:paraId="7F09C3B6" w14:textId="0076EF9B" w:rsidR="00783F32" w:rsidRPr="00892411" w:rsidRDefault="00783F32"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w:t>
      </w:r>
      <w:r w:rsidR="009A110A">
        <w:rPr>
          <w:rFonts w:ascii="Times New Roman" w:hAnsi="Times New Roman" w:cs="Times New Roman"/>
          <w:sz w:val="24"/>
          <w:szCs w:val="24"/>
        </w:rPr>
        <w:t>5</w:t>
      </w:r>
      <w:r w:rsidRPr="00892411">
        <w:rPr>
          <w:rFonts w:ascii="Times New Roman" w:hAnsi="Times New Roman" w:cs="Times New Roman"/>
          <w:sz w:val="24"/>
          <w:szCs w:val="24"/>
        </w:rPr>
        <w:t xml:space="preserve">. Пройти раз в квартал, не позднее 5 </w:t>
      </w:r>
      <w:r w:rsidR="000C3C51">
        <w:rPr>
          <w:rFonts w:ascii="Times New Roman" w:hAnsi="Times New Roman" w:cs="Times New Roman"/>
          <w:sz w:val="24"/>
          <w:szCs w:val="24"/>
        </w:rPr>
        <w:t xml:space="preserve">(пяти) </w:t>
      </w:r>
      <w:r w:rsidRPr="00892411">
        <w:rPr>
          <w:rFonts w:ascii="Times New Roman" w:hAnsi="Times New Roman" w:cs="Times New Roman"/>
          <w:sz w:val="24"/>
          <w:szCs w:val="24"/>
        </w:rPr>
        <w:t>рабочих дней до окончания соответствующего квартала оценку юридического лица на базе интерактивного сервиса «Личный кабинет налогоплательщика юридического лица «АИС «Налог- 3» с предоставлением в Фонд копии выписки.</w:t>
      </w:r>
    </w:p>
    <w:p w14:paraId="6C12A66B" w14:textId="4A4604AA" w:rsidR="00783F32" w:rsidRPr="00892411" w:rsidRDefault="00783F32"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w:t>
      </w:r>
      <w:r w:rsidR="009A110A">
        <w:rPr>
          <w:rFonts w:ascii="Times New Roman" w:hAnsi="Times New Roman" w:cs="Times New Roman"/>
          <w:sz w:val="24"/>
          <w:szCs w:val="24"/>
        </w:rPr>
        <w:t>6</w:t>
      </w:r>
      <w:r w:rsidRPr="00892411">
        <w:rPr>
          <w:rFonts w:ascii="Times New Roman" w:hAnsi="Times New Roman" w:cs="Times New Roman"/>
          <w:sz w:val="24"/>
          <w:szCs w:val="24"/>
        </w:rPr>
        <w:t>. Предоставить не позднее 10</w:t>
      </w:r>
      <w:r w:rsidR="006F22D6">
        <w:rPr>
          <w:rFonts w:ascii="Times New Roman" w:hAnsi="Times New Roman" w:cs="Times New Roman"/>
          <w:sz w:val="24"/>
          <w:szCs w:val="24"/>
        </w:rPr>
        <w:t xml:space="preserve"> (десяти)</w:t>
      </w:r>
      <w:r w:rsidRPr="00892411">
        <w:rPr>
          <w:rFonts w:ascii="Times New Roman" w:hAnsi="Times New Roman" w:cs="Times New Roman"/>
          <w:sz w:val="24"/>
          <w:szCs w:val="24"/>
        </w:rPr>
        <w:t xml:space="preserve"> рабочих дней с момента заключения настоящего Договора в налоговый орган согласие налогоплательщика (плательщика страховых взносов) на предоставление налоговым органом сведений о налогоплательщике (плательщике страховых взносов), составляющих налоговую тайну, Московскому Фонду поддержки промышленности и предпринимательства по коду 20031 «Сведения для предоставления органам власти города Москвы» (далее – Согласие), с направлением копии такого Согласия в Фонд.</w:t>
      </w:r>
    </w:p>
    <w:p w14:paraId="2733F517" w14:textId="2809B657" w:rsidR="003E3283" w:rsidRPr="00892411" w:rsidRDefault="00A06BA7"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2.3.1</w:t>
      </w:r>
      <w:r w:rsidR="009A110A">
        <w:rPr>
          <w:rFonts w:ascii="Times New Roman" w:hAnsi="Times New Roman" w:cs="Times New Roman"/>
          <w:sz w:val="24"/>
          <w:szCs w:val="24"/>
        </w:rPr>
        <w:t>7</w:t>
      </w:r>
      <w:r w:rsidRPr="00892411">
        <w:rPr>
          <w:rFonts w:ascii="Times New Roman" w:hAnsi="Times New Roman" w:cs="Times New Roman"/>
          <w:sz w:val="24"/>
          <w:szCs w:val="24"/>
        </w:rPr>
        <w:t xml:space="preserve">. </w:t>
      </w:r>
      <w:r w:rsidR="003E3283" w:rsidRPr="00892411">
        <w:rPr>
          <w:rFonts w:ascii="Times New Roman" w:hAnsi="Times New Roman" w:cs="Times New Roman"/>
          <w:sz w:val="24"/>
          <w:szCs w:val="24"/>
        </w:rPr>
        <w:t>Надлежащим образом соблюдать все прочие условия Договора.</w:t>
      </w:r>
    </w:p>
    <w:p w14:paraId="0F4E458E" w14:textId="77777777" w:rsidR="003E3283" w:rsidRPr="00892411" w:rsidRDefault="003E3283" w:rsidP="00AC2991">
      <w:pPr>
        <w:tabs>
          <w:tab w:val="left" w:pos="567"/>
          <w:tab w:val="left" w:pos="709"/>
          <w:tab w:val="left" w:pos="851"/>
          <w:tab w:val="left" w:pos="1093"/>
        </w:tabs>
        <w:spacing w:after="0" w:line="257" w:lineRule="auto"/>
        <w:ind w:firstLine="709"/>
        <w:jc w:val="both"/>
        <w:rPr>
          <w:rFonts w:ascii="Times New Roman" w:hAnsi="Times New Roman" w:cs="Times New Roman"/>
          <w:b/>
          <w:bCs/>
          <w:sz w:val="24"/>
          <w:szCs w:val="24"/>
        </w:rPr>
      </w:pPr>
      <w:r w:rsidRPr="00892411">
        <w:rPr>
          <w:rFonts w:ascii="Times New Roman" w:hAnsi="Times New Roman" w:cs="Times New Roman"/>
          <w:b/>
          <w:bCs/>
          <w:sz w:val="24"/>
          <w:szCs w:val="24"/>
        </w:rPr>
        <w:t>2.4. Получатель вправе:</w:t>
      </w:r>
    </w:p>
    <w:p w14:paraId="48CF1607" w14:textId="77777777" w:rsidR="003E3283" w:rsidRPr="00892411" w:rsidRDefault="003E3283"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2.4.1. Использовать средства финансовой поддержки в порядке и на условиях, обозначенных в Договоре.</w:t>
      </w:r>
    </w:p>
    <w:p w14:paraId="4B8CE249" w14:textId="77777777" w:rsidR="003E3283" w:rsidRPr="00892411" w:rsidRDefault="003E3283" w:rsidP="00AC2991">
      <w:pPr>
        <w:tabs>
          <w:tab w:val="left" w:pos="567"/>
          <w:tab w:val="left" w:pos="709"/>
          <w:tab w:val="left" w:pos="851"/>
          <w:tab w:val="left" w:pos="1093"/>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2.4.2. Отказаться от получения финансовой поддержки на любом этапе ее предоставления, предварительно уведомив об этом Фонд за 2 (два) рабочих дня.</w:t>
      </w:r>
    </w:p>
    <w:p w14:paraId="76D1D8E4" w14:textId="77777777" w:rsidR="003E3283" w:rsidRPr="00892411" w:rsidRDefault="003E3283" w:rsidP="00AC2991">
      <w:pPr>
        <w:tabs>
          <w:tab w:val="left" w:pos="709"/>
          <w:tab w:val="left" w:pos="851"/>
        </w:tabs>
        <w:ind w:firstLine="709"/>
        <w:jc w:val="center"/>
        <w:rPr>
          <w:rFonts w:ascii="Times New Roman" w:hAnsi="Times New Roman" w:cs="Times New Roman"/>
          <w:b/>
          <w:bCs/>
          <w:spacing w:val="-6"/>
          <w:sz w:val="24"/>
          <w:szCs w:val="24"/>
        </w:rPr>
      </w:pPr>
    </w:p>
    <w:p w14:paraId="6B7AA2E1" w14:textId="77777777" w:rsidR="003E3283" w:rsidRPr="00892411" w:rsidRDefault="003E3283" w:rsidP="00AC2991">
      <w:pPr>
        <w:tabs>
          <w:tab w:val="left" w:pos="709"/>
          <w:tab w:val="left" w:pos="851"/>
        </w:tabs>
        <w:ind w:firstLine="709"/>
        <w:jc w:val="center"/>
        <w:rPr>
          <w:rFonts w:ascii="Times New Roman" w:hAnsi="Times New Roman" w:cs="Times New Roman"/>
          <w:b/>
          <w:bCs/>
          <w:spacing w:val="-6"/>
          <w:sz w:val="24"/>
          <w:szCs w:val="24"/>
        </w:rPr>
      </w:pPr>
      <w:r w:rsidRPr="00892411">
        <w:rPr>
          <w:rFonts w:ascii="Times New Roman" w:hAnsi="Times New Roman" w:cs="Times New Roman"/>
          <w:b/>
          <w:bCs/>
          <w:spacing w:val="-6"/>
          <w:sz w:val="24"/>
          <w:szCs w:val="24"/>
        </w:rPr>
        <w:t>3. УСЛОВИЯ И ПОРЯДОК ПРЕДОСТАВЛЕНИЯ ФИНАНСОВОЙ ПОДДЕРЖКИ</w:t>
      </w:r>
    </w:p>
    <w:p w14:paraId="5AC77BE9" w14:textId="66B3756A"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 Финансовая поддержка имеет строго целевое назначение и может быть использована Получателем исключительно в целях, предусмотренных пунктом 1.1 настоящего Договора</w:t>
      </w:r>
      <w:r w:rsidR="00A26CCB">
        <w:rPr>
          <w:rFonts w:ascii="Times New Roman" w:hAnsi="Times New Roman" w:cs="Times New Roman"/>
          <w:sz w:val="24"/>
          <w:szCs w:val="24"/>
        </w:rPr>
        <w:t>.</w:t>
      </w:r>
    </w:p>
    <w:p w14:paraId="31E98252" w14:textId="56C4A95E" w:rsidR="003E3283" w:rsidRDefault="003E3283" w:rsidP="00AC2991">
      <w:pPr>
        <w:tabs>
          <w:tab w:val="left" w:pos="709"/>
          <w:tab w:val="left" w:pos="851"/>
        </w:tabs>
        <w:spacing w:after="0" w:line="257" w:lineRule="auto"/>
        <w:ind w:firstLine="709"/>
        <w:jc w:val="both"/>
        <w:rPr>
          <w:rFonts w:ascii="Times New Roman" w:hAnsi="Times New Roman" w:cs="Times New Roman"/>
          <w:i/>
          <w:iCs/>
          <w:sz w:val="24"/>
          <w:szCs w:val="24"/>
        </w:rPr>
      </w:pPr>
      <w:bookmarkStart w:id="8" w:name="_Hlk204703678"/>
      <w:r w:rsidRPr="00892411">
        <w:rPr>
          <w:rFonts w:ascii="Times New Roman" w:hAnsi="Times New Roman" w:cs="Times New Roman"/>
          <w:sz w:val="24"/>
          <w:szCs w:val="24"/>
        </w:rPr>
        <w:t xml:space="preserve">3.2. </w:t>
      </w:r>
      <w:r w:rsidR="000E17C1" w:rsidRPr="000E17C1">
        <w:rPr>
          <w:rFonts w:ascii="Times New Roman" w:hAnsi="Times New Roman" w:cs="Times New Roman"/>
          <w:i/>
          <w:iCs/>
          <w:sz w:val="24"/>
          <w:szCs w:val="24"/>
        </w:rPr>
        <w:t>Финансовая поддержка предоставляется исходя из условий, действовавших на момент подачи Получателем заявки на предоставление финансовой поддержки, а именно:</w:t>
      </w:r>
    </w:p>
    <w:p w14:paraId="3286641C" w14:textId="56355EE3" w:rsidR="000E17C1" w:rsidRDefault="000E17C1" w:rsidP="00AC2991">
      <w:pPr>
        <w:tabs>
          <w:tab w:val="left" w:pos="709"/>
          <w:tab w:val="left" w:pos="851"/>
        </w:tabs>
        <w:spacing w:after="0" w:line="257"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CD3538" w:rsidRPr="00CD3538">
        <w:rPr>
          <w:rFonts w:ascii="Times New Roman" w:hAnsi="Times New Roman" w:cs="Times New Roman"/>
          <w:i/>
          <w:iCs/>
          <w:sz w:val="24"/>
          <w:szCs w:val="24"/>
        </w:rPr>
        <w:t>финансовая поддержка осуществляется в течение 5 (пяти) лет с даты заключения настоящего Договора;</w:t>
      </w:r>
    </w:p>
    <w:p w14:paraId="620F61A6" w14:textId="113CD0CC" w:rsidR="000E17C1" w:rsidRDefault="000E17C1" w:rsidP="00AC2991">
      <w:pPr>
        <w:tabs>
          <w:tab w:val="left" w:pos="709"/>
          <w:tab w:val="left" w:pos="851"/>
        </w:tabs>
        <w:spacing w:after="0" w:line="257"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E26DDA" w:rsidRPr="00E26DDA">
        <w:rPr>
          <w:rFonts w:ascii="Times New Roman" w:hAnsi="Times New Roman" w:cs="Times New Roman"/>
          <w:i/>
          <w:iCs/>
          <w:sz w:val="24"/>
          <w:szCs w:val="24"/>
        </w:rPr>
        <w:t>размер компенсации составляет половину ключевой ставки Банка России</w:t>
      </w:r>
      <w:r w:rsidR="00E26DDA">
        <w:rPr>
          <w:rFonts w:ascii="Times New Roman" w:hAnsi="Times New Roman" w:cs="Times New Roman"/>
          <w:i/>
          <w:iCs/>
          <w:sz w:val="24"/>
          <w:szCs w:val="24"/>
        </w:rPr>
        <w:t>;</w:t>
      </w:r>
    </w:p>
    <w:p w14:paraId="643E2912" w14:textId="5C41022E" w:rsidR="000E17C1" w:rsidRDefault="000E17C1" w:rsidP="00AC2991">
      <w:pPr>
        <w:tabs>
          <w:tab w:val="left" w:pos="709"/>
          <w:tab w:val="left" w:pos="851"/>
        </w:tabs>
        <w:spacing w:after="0" w:line="257" w:lineRule="auto"/>
        <w:ind w:firstLine="709"/>
        <w:jc w:val="both"/>
        <w:rPr>
          <w:rFonts w:ascii="Times New Roman" w:hAnsi="Times New Roman" w:cs="Times New Roman"/>
          <w:i/>
          <w:iCs/>
          <w:sz w:val="24"/>
          <w:szCs w:val="24"/>
        </w:rPr>
      </w:pPr>
      <w:bookmarkStart w:id="9" w:name="_Hlk204699316"/>
      <w:r>
        <w:rPr>
          <w:rFonts w:ascii="Times New Roman" w:hAnsi="Times New Roman" w:cs="Times New Roman"/>
          <w:i/>
          <w:iCs/>
          <w:sz w:val="24"/>
          <w:szCs w:val="24"/>
        </w:rPr>
        <w:t>- общий размер кредитных обязательств Получателя по кредитному договору</w:t>
      </w:r>
      <w:r w:rsidR="009A110A">
        <w:rPr>
          <w:rFonts w:ascii="Times New Roman" w:hAnsi="Times New Roman" w:cs="Times New Roman"/>
          <w:i/>
          <w:iCs/>
          <w:sz w:val="24"/>
          <w:szCs w:val="24"/>
        </w:rPr>
        <w:t xml:space="preserve">, подлежащих компенсации, </w:t>
      </w:r>
      <w:r>
        <w:rPr>
          <w:rFonts w:ascii="Times New Roman" w:hAnsi="Times New Roman" w:cs="Times New Roman"/>
          <w:i/>
          <w:iCs/>
          <w:sz w:val="24"/>
          <w:szCs w:val="24"/>
        </w:rPr>
        <w:t>не может составлять более 5</w:t>
      </w:r>
      <w:r w:rsidR="00ED6B09">
        <w:rPr>
          <w:rFonts w:ascii="Times New Roman" w:hAnsi="Times New Roman" w:cs="Times New Roman"/>
          <w:i/>
          <w:iCs/>
          <w:sz w:val="24"/>
          <w:szCs w:val="24"/>
        </w:rPr>
        <w:t xml:space="preserve"> (пяти)</w:t>
      </w:r>
      <w:r>
        <w:rPr>
          <w:rFonts w:ascii="Times New Roman" w:hAnsi="Times New Roman" w:cs="Times New Roman"/>
          <w:i/>
          <w:iCs/>
          <w:sz w:val="24"/>
          <w:szCs w:val="24"/>
        </w:rPr>
        <w:t xml:space="preserve"> м</w:t>
      </w:r>
      <w:r w:rsidR="00ED6B09">
        <w:rPr>
          <w:rFonts w:ascii="Times New Roman" w:hAnsi="Times New Roman" w:cs="Times New Roman"/>
          <w:i/>
          <w:iCs/>
          <w:sz w:val="24"/>
          <w:szCs w:val="24"/>
        </w:rPr>
        <w:t>лрд</w:t>
      </w:r>
      <w:r>
        <w:rPr>
          <w:rFonts w:ascii="Times New Roman" w:hAnsi="Times New Roman" w:cs="Times New Roman"/>
          <w:i/>
          <w:iCs/>
          <w:sz w:val="24"/>
          <w:szCs w:val="24"/>
        </w:rPr>
        <w:t xml:space="preserve"> руб</w:t>
      </w:r>
      <w:r w:rsidRPr="000E17C1">
        <w:rPr>
          <w:rFonts w:ascii="Times New Roman" w:hAnsi="Times New Roman" w:cs="Times New Roman"/>
          <w:i/>
          <w:iCs/>
          <w:sz w:val="24"/>
          <w:szCs w:val="24"/>
        </w:rPr>
        <w:t>.</w:t>
      </w:r>
    </w:p>
    <w:bookmarkEnd w:id="9"/>
    <w:p w14:paraId="6F3E631E" w14:textId="011570DD" w:rsidR="0096137B" w:rsidRPr="00CC6EC2" w:rsidRDefault="0096137B" w:rsidP="0096137B">
      <w:pPr>
        <w:tabs>
          <w:tab w:val="left" w:pos="709"/>
          <w:tab w:val="left" w:pos="851"/>
        </w:tabs>
        <w:spacing w:after="0" w:line="257" w:lineRule="auto"/>
        <w:ind w:firstLine="709"/>
        <w:jc w:val="both"/>
        <w:rPr>
          <w:rFonts w:ascii="Times New Roman" w:hAnsi="Times New Roman" w:cs="Times New Roman"/>
          <w:i/>
          <w:iCs/>
          <w:sz w:val="24"/>
          <w:szCs w:val="24"/>
        </w:rPr>
      </w:pPr>
      <w:r w:rsidRPr="00CC6EC2">
        <w:rPr>
          <w:rFonts w:ascii="Times New Roman" w:hAnsi="Times New Roman" w:cs="Times New Roman"/>
          <w:i/>
          <w:iCs/>
          <w:sz w:val="24"/>
          <w:szCs w:val="24"/>
        </w:rPr>
        <w:t xml:space="preserve">В соответствии c Порядком </w:t>
      </w:r>
      <w:r w:rsidR="00762AA7" w:rsidRPr="00762AA7">
        <w:rPr>
          <w:rFonts w:ascii="Times New Roman" w:hAnsi="Times New Roman" w:cs="Times New Roman"/>
          <w:i/>
          <w:iCs/>
          <w:sz w:val="24"/>
          <w:szCs w:val="24"/>
        </w:rPr>
        <w:t xml:space="preserve">предоставления финансовой поддержки юридическим лицам, осуществляющим деятельность в сфере промышленности на территории города Москве в целях компенсации части затрат на уплату процентов по кредитным договорам, заключенным в целях развития производственной деятельности на территории города Москвы </w:t>
      </w:r>
      <w:r w:rsidRPr="00CC6EC2">
        <w:rPr>
          <w:rFonts w:ascii="Times New Roman" w:hAnsi="Times New Roman" w:cs="Times New Roman"/>
          <w:i/>
          <w:iCs/>
          <w:sz w:val="24"/>
          <w:szCs w:val="24"/>
        </w:rPr>
        <w:t xml:space="preserve">(приложение №1 к постановлению  Правительства Москвы </w:t>
      </w:r>
      <w:bookmarkStart w:id="10" w:name="_Hlk205038458"/>
      <w:r w:rsidR="00255B3B">
        <w:rPr>
          <w:rFonts w:ascii="Times New Roman" w:hAnsi="Times New Roman" w:cs="Times New Roman"/>
          <w:i/>
          <w:iCs/>
          <w:sz w:val="24"/>
          <w:szCs w:val="24"/>
        </w:rPr>
        <w:t xml:space="preserve">от 23.11.2021 </w:t>
      </w:r>
      <w:bookmarkEnd w:id="10"/>
      <w:r w:rsidRPr="00CC6EC2">
        <w:rPr>
          <w:rFonts w:ascii="Times New Roman" w:hAnsi="Times New Roman" w:cs="Times New Roman"/>
          <w:i/>
          <w:iCs/>
          <w:sz w:val="24"/>
          <w:szCs w:val="24"/>
        </w:rPr>
        <w:t>№ 1820-ПП «О предоставлении финансовой поддержки организациям, обеспечивающим развитие экономического потенциала города Москвы»),</w:t>
      </w:r>
      <w:r>
        <w:rPr>
          <w:rFonts w:ascii="Times New Roman" w:hAnsi="Times New Roman" w:cs="Times New Roman"/>
          <w:i/>
          <w:iCs/>
          <w:sz w:val="24"/>
          <w:szCs w:val="24"/>
        </w:rPr>
        <w:t>________________________________________</w:t>
      </w:r>
      <w:r w:rsidRPr="00CC6EC2">
        <w:rPr>
          <w:rFonts w:ascii="Times New Roman" w:hAnsi="Times New Roman" w:cs="Times New Roman"/>
          <w:i/>
          <w:iCs/>
          <w:sz w:val="24"/>
          <w:szCs w:val="24"/>
        </w:rPr>
        <w:t>, определенн</w:t>
      </w:r>
      <w:r>
        <w:rPr>
          <w:rFonts w:ascii="Times New Roman" w:hAnsi="Times New Roman" w:cs="Times New Roman"/>
          <w:i/>
          <w:iCs/>
          <w:sz w:val="24"/>
          <w:szCs w:val="24"/>
        </w:rPr>
        <w:t>ая(</w:t>
      </w:r>
      <w:r w:rsidRPr="00CC6EC2">
        <w:rPr>
          <w:rFonts w:ascii="Times New Roman" w:hAnsi="Times New Roman" w:cs="Times New Roman"/>
          <w:i/>
          <w:iCs/>
          <w:sz w:val="24"/>
          <w:szCs w:val="24"/>
        </w:rPr>
        <w:t>ые</w:t>
      </w:r>
      <w:r>
        <w:rPr>
          <w:rFonts w:ascii="Times New Roman" w:hAnsi="Times New Roman" w:cs="Times New Roman"/>
          <w:i/>
          <w:iCs/>
          <w:sz w:val="24"/>
          <w:szCs w:val="24"/>
        </w:rPr>
        <w:t>)</w:t>
      </w:r>
      <w:r w:rsidRPr="00CC6EC2">
        <w:rPr>
          <w:rFonts w:ascii="Times New Roman" w:hAnsi="Times New Roman" w:cs="Times New Roman"/>
          <w:i/>
          <w:iCs/>
          <w:sz w:val="24"/>
          <w:szCs w:val="24"/>
        </w:rPr>
        <w:t xml:space="preserve"> по согласованию с Мэром Москвы (резолюция </w:t>
      </w:r>
      <w:r>
        <w:rPr>
          <w:rFonts w:ascii="Times New Roman" w:hAnsi="Times New Roman" w:cs="Times New Roman"/>
          <w:i/>
          <w:iCs/>
          <w:sz w:val="24"/>
          <w:szCs w:val="24"/>
        </w:rPr>
        <w:t>___________</w:t>
      </w:r>
      <w:r w:rsidRPr="00CC6EC2">
        <w:rPr>
          <w:rFonts w:ascii="Times New Roman" w:hAnsi="Times New Roman" w:cs="Times New Roman"/>
          <w:i/>
          <w:iCs/>
          <w:sz w:val="24"/>
          <w:szCs w:val="24"/>
        </w:rPr>
        <w:t xml:space="preserve"> от </w:t>
      </w:r>
      <w:r>
        <w:rPr>
          <w:rFonts w:ascii="Times New Roman" w:hAnsi="Times New Roman" w:cs="Times New Roman"/>
          <w:i/>
          <w:iCs/>
          <w:sz w:val="24"/>
          <w:szCs w:val="24"/>
        </w:rPr>
        <w:t>__________</w:t>
      </w:r>
      <w:r w:rsidRPr="00CC6EC2">
        <w:rPr>
          <w:rFonts w:ascii="Times New Roman" w:hAnsi="Times New Roman" w:cs="Times New Roman"/>
          <w:i/>
          <w:iCs/>
          <w:sz w:val="24"/>
          <w:szCs w:val="24"/>
        </w:rPr>
        <w:t>).</w:t>
      </w:r>
    </w:p>
    <w:bookmarkEnd w:id="8"/>
    <w:p w14:paraId="6639541C" w14:textId="139F9621" w:rsidR="003E3283"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3.3. Финансовая поддержка предоставляется в пределах лимита финансовой поддержки</w:t>
      </w:r>
      <w:r w:rsidR="00FF16A3" w:rsidRPr="00892411">
        <w:rPr>
          <w:rFonts w:ascii="Times New Roman" w:hAnsi="Times New Roman" w:cs="Times New Roman"/>
          <w:sz w:val="24"/>
          <w:szCs w:val="24"/>
        </w:rPr>
        <w:t>______________________________________</w:t>
      </w:r>
      <w:r w:rsidRPr="00892411">
        <w:rPr>
          <w:rFonts w:ascii="Times New Roman" w:hAnsi="Times New Roman" w:cs="Times New Roman"/>
          <w:sz w:val="24"/>
          <w:szCs w:val="24"/>
        </w:rPr>
        <w:t xml:space="preserve">, установленного Фондом для Получателя на период предоставления в </w:t>
      </w:r>
      <w:r w:rsidR="00FF16A3" w:rsidRPr="00892411">
        <w:rPr>
          <w:rFonts w:ascii="Times New Roman" w:hAnsi="Times New Roman" w:cs="Times New Roman"/>
          <w:sz w:val="24"/>
          <w:szCs w:val="24"/>
        </w:rPr>
        <w:t>_____</w:t>
      </w:r>
      <w:r w:rsidR="00E70E5C" w:rsidRPr="00892411">
        <w:rPr>
          <w:rFonts w:ascii="Times New Roman" w:hAnsi="Times New Roman" w:cs="Times New Roman"/>
          <w:sz w:val="24"/>
          <w:szCs w:val="24"/>
        </w:rPr>
        <w:t xml:space="preserve"> </w:t>
      </w:r>
      <w:r w:rsidRPr="00892411">
        <w:rPr>
          <w:rFonts w:ascii="Times New Roman" w:hAnsi="Times New Roman" w:cs="Times New Roman"/>
          <w:sz w:val="24"/>
          <w:szCs w:val="24"/>
        </w:rPr>
        <w:t>году (годах).</w:t>
      </w:r>
    </w:p>
    <w:p w14:paraId="1400ADE6" w14:textId="06A17D60" w:rsidR="003E6EFA" w:rsidRDefault="003E6EFA" w:rsidP="00AC2991">
      <w:pPr>
        <w:tabs>
          <w:tab w:val="left" w:pos="709"/>
          <w:tab w:val="left" w:pos="851"/>
        </w:tabs>
        <w:spacing w:after="0" w:line="257" w:lineRule="auto"/>
        <w:ind w:firstLine="709"/>
        <w:jc w:val="both"/>
        <w:rPr>
          <w:rFonts w:ascii="Times New Roman" w:hAnsi="Times New Roman" w:cs="Times New Roman"/>
          <w:sz w:val="24"/>
          <w:szCs w:val="24"/>
        </w:rPr>
      </w:pPr>
      <w:bookmarkStart w:id="11" w:name="_Hlk204700842"/>
      <w:r w:rsidRPr="003E6EFA">
        <w:rPr>
          <w:rFonts w:ascii="Times New Roman" w:hAnsi="Times New Roman" w:cs="Times New Roman"/>
          <w:sz w:val="24"/>
          <w:szCs w:val="24"/>
        </w:rPr>
        <w:t xml:space="preserve">При этом лимит финансовой поддержки устанавливается Фондом ежегодно, не позднее 29 декабря года, предшествующего очередному году предоставления финансовой поддержки, путем подписания дополнительного соглашения к настоящему </w:t>
      </w:r>
      <w:r w:rsidR="00ED6B09">
        <w:rPr>
          <w:rFonts w:ascii="Times New Roman" w:hAnsi="Times New Roman" w:cs="Times New Roman"/>
          <w:sz w:val="24"/>
          <w:szCs w:val="24"/>
        </w:rPr>
        <w:t>Д</w:t>
      </w:r>
      <w:r w:rsidRPr="003E6EFA">
        <w:rPr>
          <w:rFonts w:ascii="Times New Roman" w:hAnsi="Times New Roman" w:cs="Times New Roman"/>
          <w:sz w:val="24"/>
          <w:szCs w:val="24"/>
        </w:rPr>
        <w:t>оговору</w:t>
      </w:r>
      <w:r>
        <w:rPr>
          <w:rFonts w:ascii="Times New Roman" w:hAnsi="Times New Roman" w:cs="Times New Roman"/>
          <w:sz w:val="24"/>
          <w:szCs w:val="24"/>
        </w:rPr>
        <w:t>.</w:t>
      </w:r>
    </w:p>
    <w:bookmarkEnd w:id="11"/>
    <w:p w14:paraId="405CAB96"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3.4. Финансовая поддержка осуществляется в заявительном порядке путем перечисления Фондом </w:t>
      </w:r>
      <w:r w:rsidRPr="00892411">
        <w:rPr>
          <w:rFonts w:ascii="Times New Roman" w:hAnsi="Times New Roman" w:cs="Times New Roman"/>
          <w:b/>
          <w:bCs/>
          <w:sz w:val="24"/>
          <w:szCs w:val="24"/>
        </w:rPr>
        <w:t>единовременных платежей</w:t>
      </w:r>
      <w:r w:rsidRPr="00892411">
        <w:rPr>
          <w:rFonts w:ascii="Times New Roman" w:hAnsi="Times New Roman" w:cs="Times New Roman"/>
          <w:sz w:val="24"/>
          <w:szCs w:val="24"/>
        </w:rPr>
        <w:t xml:space="preserve"> на расчетный счет Получателя.</w:t>
      </w:r>
    </w:p>
    <w:p w14:paraId="3E2F652C" w14:textId="2BD05FC8" w:rsidR="003E3283" w:rsidRPr="00892411" w:rsidRDefault="003E3283" w:rsidP="00AC2991">
      <w:pPr>
        <w:spacing w:after="0" w:line="257" w:lineRule="auto"/>
        <w:ind w:firstLine="709"/>
        <w:jc w:val="both"/>
        <w:rPr>
          <w:rFonts w:ascii="Times New Roman" w:hAnsi="Times New Roman" w:cs="Times New Roman"/>
          <w:sz w:val="24"/>
          <w:szCs w:val="24"/>
        </w:rPr>
      </w:pPr>
      <w:bookmarkStart w:id="12" w:name="_Hlk101452756"/>
      <w:r w:rsidRPr="00892411">
        <w:rPr>
          <w:rFonts w:ascii="Times New Roman" w:hAnsi="Times New Roman" w:cs="Times New Roman"/>
          <w:sz w:val="24"/>
          <w:szCs w:val="24"/>
        </w:rPr>
        <w:t xml:space="preserve">Предоставление финансовой поддержки осуществляется Фондом на основании направления Получателем в Фонд за </w:t>
      </w:r>
      <w:r w:rsidR="00444FEE" w:rsidRPr="00892411">
        <w:rPr>
          <w:rFonts w:ascii="Times New Roman" w:hAnsi="Times New Roman" w:cs="Times New Roman"/>
          <w:sz w:val="24"/>
          <w:szCs w:val="24"/>
        </w:rPr>
        <w:t>10</w:t>
      </w:r>
      <w:r w:rsidRPr="00892411">
        <w:rPr>
          <w:rFonts w:ascii="Times New Roman" w:hAnsi="Times New Roman" w:cs="Times New Roman"/>
          <w:sz w:val="24"/>
          <w:szCs w:val="24"/>
        </w:rPr>
        <w:t xml:space="preserve"> (</w:t>
      </w:r>
      <w:r w:rsidR="00444FEE" w:rsidRPr="00892411">
        <w:rPr>
          <w:rFonts w:ascii="Times New Roman" w:hAnsi="Times New Roman" w:cs="Times New Roman"/>
          <w:sz w:val="24"/>
          <w:szCs w:val="24"/>
        </w:rPr>
        <w:t>десят</w:t>
      </w:r>
      <w:r w:rsidR="008D52A7">
        <w:rPr>
          <w:rFonts w:ascii="Times New Roman" w:hAnsi="Times New Roman" w:cs="Times New Roman"/>
          <w:sz w:val="24"/>
          <w:szCs w:val="24"/>
        </w:rPr>
        <w:t>ь</w:t>
      </w:r>
      <w:r w:rsidRPr="00892411">
        <w:rPr>
          <w:rFonts w:ascii="Times New Roman" w:hAnsi="Times New Roman" w:cs="Times New Roman"/>
          <w:sz w:val="24"/>
          <w:szCs w:val="24"/>
        </w:rPr>
        <w:t xml:space="preserve">) рабочих дней до даты очередного платежа по кредитному договору заявки на перечисление средств финансовой поддержки по форме, установленной </w:t>
      </w:r>
      <w:r w:rsidR="00ED6B09">
        <w:rPr>
          <w:rFonts w:ascii="Times New Roman" w:hAnsi="Times New Roman" w:cs="Times New Roman"/>
          <w:sz w:val="24"/>
          <w:szCs w:val="24"/>
        </w:rPr>
        <w:t>п</w:t>
      </w:r>
      <w:r w:rsidRPr="00892411">
        <w:rPr>
          <w:rFonts w:ascii="Times New Roman" w:hAnsi="Times New Roman" w:cs="Times New Roman"/>
          <w:sz w:val="24"/>
          <w:szCs w:val="24"/>
        </w:rPr>
        <w:t xml:space="preserve">риложением </w:t>
      </w:r>
      <w:r w:rsidR="009A3AAC" w:rsidRPr="00892411">
        <w:rPr>
          <w:rFonts w:ascii="Times New Roman" w:hAnsi="Times New Roman" w:cs="Times New Roman"/>
          <w:sz w:val="24"/>
          <w:szCs w:val="24"/>
        </w:rPr>
        <w:t>5</w:t>
      </w:r>
      <w:r w:rsidRPr="00892411">
        <w:rPr>
          <w:rFonts w:ascii="Times New Roman" w:hAnsi="Times New Roman" w:cs="Times New Roman"/>
          <w:sz w:val="24"/>
          <w:szCs w:val="24"/>
        </w:rPr>
        <w:t xml:space="preserve"> к настоящему Договору (далее – заявка), акта расчета платежей и размера финансовой поддержки по кредитному договору за расчетный период по форме, установленной приложением 4 к настоящему Договору (далее – акт расчета), содержащего в том числе информацию о предстоящем платеже по основному долгу и процентам за пользование кредитными средствами, выписки по расчётному счёту за предшествующий расчётному период.</w:t>
      </w:r>
    </w:p>
    <w:bookmarkEnd w:id="12"/>
    <w:p w14:paraId="3B490DFE"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разового ненаправления Получателем в Фонд документов, предусмотренных настоящим пунктом, а также в случаях, если размер средств финансовой поддержки, подлежащих перечислению в соответствии с заявкой, меньше либо равен нулю, поддержка по очередному платежу по кредитному договору не предоставляется и считается приостановленной.</w:t>
      </w:r>
    </w:p>
    <w:p w14:paraId="7CAAAE46"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ненаправления Получателем в Фонд документов, предусмотренных настоящим пунктом, для предоставления финансовой поддержки,</w:t>
      </w:r>
      <w:r w:rsidRPr="00892411">
        <w:t xml:space="preserve"> </w:t>
      </w:r>
      <w:r w:rsidRPr="00892411">
        <w:rPr>
          <w:rFonts w:ascii="Times New Roman" w:hAnsi="Times New Roman" w:cs="Times New Roman"/>
          <w:sz w:val="24"/>
          <w:szCs w:val="24"/>
        </w:rPr>
        <w:t xml:space="preserve">а также в случаях, если размер средств финансовой поддержки, подлежащих перечислению в соответствии с заявкой, меньше либо равен нулю </w:t>
      </w:r>
      <w:r w:rsidRPr="00892411">
        <w:rPr>
          <w:rFonts w:ascii="Times New Roman" w:hAnsi="Times New Roman" w:cs="Times New Roman"/>
          <w:b/>
          <w:bCs/>
          <w:sz w:val="24"/>
          <w:szCs w:val="24"/>
        </w:rPr>
        <w:t>по двум и более платежам</w:t>
      </w:r>
      <w:r w:rsidRPr="00892411">
        <w:rPr>
          <w:rFonts w:ascii="Times New Roman" w:hAnsi="Times New Roman" w:cs="Times New Roman"/>
          <w:sz w:val="24"/>
          <w:szCs w:val="24"/>
        </w:rPr>
        <w:t xml:space="preserve"> по кредитному договору</w:t>
      </w:r>
      <w:r w:rsidRPr="00892411">
        <w:rPr>
          <w:rFonts w:ascii="Times New Roman" w:hAnsi="Times New Roman" w:cs="Times New Roman"/>
          <w:b/>
          <w:bCs/>
          <w:sz w:val="24"/>
          <w:szCs w:val="24"/>
        </w:rPr>
        <w:t xml:space="preserve"> подряд</w:t>
      </w:r>
      <w:r w:rsidRPr="00892411">
        <w:rPr>
          <w:rFonts w:ascii="Times New Roman" w:hAnsi="Times New Roman" w:cs="Times New Roman"/>
          <w:sz w:val="24"/>
          <w:szCs w:val="24"/>
        </w:rPr>
        <w:t>, финансовая поддержка считается невостребованной, что является основанием для прекращения предоставления Фондом финансовой поддержки Получателю и расторжения настоящего Договора Фондом в одностороннем порядке.</w:t>
      </w:r>
    </w:p>
    <w:p w14:paraId="3AECADF0" w14:textId="60948974"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Фонд осуществляет проверку представленных документов и в случае отсутствия нарушений исполнения Получателем обязательств по кредитному договору и по настоящему Договору производит расчет суммы финансовой поддержки, подлежащей к перечислению</w:t>
      </w:r>
      <w:r w:rsidR="00216A08">
        <w:rPr>
          <w:rFonts w:ascii="Times New Roman" w:hAnsi="Times New Roman" w:cs="Times New Roman"/>
          <w:sz w:val="24"/>
          <w:szCs w:val="24"/>
        </w:rPr>
        <w:t>,</w:t>
      </w:r>
      <w:r w:rsidRPr="00892411">
        <w:rPr>
          <w:rFonts w:ascii="Times New Roman" w:hAnsi="Times New Roman" w:cs="Times New Roman"/>
          <w:sz w:val="24"/>
          <w:szCs w:val="24"/>
        </w:rPr>
        <w:t xml:space="preserve"> и перечисляет ее на расчетный счет Получателя в течение </w:t>
      </w:r>
      <w:r w:rsidR="004506D1" w:rsidRPr="00892411">
        <w:rPr>
          <w:rFonts w:ascii="Times New Roman" w:hAnsi="Times New Roman" w:cs="Times New Roman"/>
          <w:sz w:val="24"/>
          <w:szCs w:val="24"/>
        </w:rPr>
        <w:t>7</w:t>
      </w:r>
      <w:r w:rsidRPr="00892411">
        <w:rPr>
          <w:rFonts w:ascii="Times New Roman" w:hAnsi="Times New Roman" w:cs="Times New Roman"/>
          <w:sz w:val="24"/>
          <w:szCs w:val="24"/>
        </w:rPr>
        <w:t xml:space="preserve"> (</w:t>
      </w:r>
      <w:r w:rsidR="004506D1" w:rsidRPr="00892411">
        <w:rPr>
          <w:rFonts w:ascii="Times New Roman" w:hAnsi="Times New Roman" w:cs="Times New Roman"/>
          <w:sz w:val="24"/>
          <w:szCs w:val="24"/>
        </w:rPr>
        <w:t>семи</w:t>
      </w:r>
      <w:r w:rsidRPr="00892411">
        <w:rPr>
          <w:rFonts w:ascii="Times New Roman" w:hAnsi="Times New Roman" w:cs="Times New Roman"/>
          <w:sz w:val="24"/>
          <w:szCs w:val="24"/>
        </w:rPr>
        <w:t>) рабочих дней</w:t>
      </w:r>
      <w:r w:rsidR="004506D1" w:rsidRPr="00892411">
        <w:rPr>
          <w:rFonts w:ascii="Times New Roman" w:hAnsi="Times New Roman" w:cs="Times New Roman"/>
          <w:sz w:val="24"/>
          <w:szCs w:val="24"/>
        </w:rPr>
        <w:t>.</w:t>
      </w:r>
      <w:r w:rsidRPr="00892411">
        <w:rPr>
          <w:rFonts w:ascii="Times New Roman" w:hAnsi="Times New Roman" w:cs="Times New Roman"/>
          <w:sz w:val="24"/>
          <w:szCs w:val="24"/>
        </w:rPr>
        <w:t xml:space="preserve"> </w:t>
      </w:r>
    </w:p>
    <w:p w14:paraId="24D9A96E" w14:textId="5121423E" w:rsidR="003E3283" w:rsidRPr="00892411" w:rsidRDefault="003E3283" w:rsidP="00AC2991">
      <w:pPr>
        <w:tabs>
          <w:tab w:val="left" w:pos="567"/>
          <w:tab w:val="left" w:pos="709"/>
          <w:tab w:val="left" w:pos="851"/>
          <w:tab w:val="left" w:pos="108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3.5. В течение 5 (пяти) рабочих дней с момента совершения очередной оплаты суммы основного долга и процентов по кредитному договору </w:t>
      </w:r>
      <w:r w:rsidRPr="00216A08">
        <w:rPr>
          <w:rFonts w:ascii="Times New Roman" w:hAnsi="Times New Roman" w:cs="Times New Roman"/>
          <w:sz w:val="24"/>
          <w:szCs w:val="24"/>
        </w:rPr>
        <w:t xml:space="preserve">Получатель предоставляет Фонду копии платежных документов и </w:t>
      </w:r>
      <w:r w:rsidRPr="00CC6EC2">
        <w:rPr>
          <w:rFonts w:ascii="Times New Roman" w:hAnsi="Times New Roman" w:cs="Times New Roman"/>
          <w:sz w:val="24"/>
          <w:szCs w:val="24"/>
        </w:rPr>
        <w:t>выписку по расчётному счёту за предшествующий расчётному период, включая дату оплаты процентов по кредитному договору</w:t>
      </w:r>
      <w:r w:rsidRPr="00216A08">
        <w:rPr>
          <w:rFonts w:ascii="Times New Roman" w:hAnsi="Times New Roman" w:cs="Times New Roman"/>
          <w:sz w:val="24"/>
          <w:szCs w:val="24"/>
        </w:rPr>
        <w:t>,</w:t>
      </w:r>
      <w:r w:rsidR="0096137B" w:rsidRPr="0096137B">
        <w:rPr>
          <w:rFonts w:ascii="Times New Roman" w:hAnsi="Times New Roman" w:cs="Times New Roman"/>
          <w:sz w:val="24"/>
          <w:szCs w:val="24"/>
        </w:rPr>
        <w:t xml:space="preserve"> с оттиском печати Банка синего цвета, </w:t>
      </w:r>
      <w:r w:rsidRPr="00216A08">
        <w:rPr>
          <w:rFonts w:ascii="Times New Roman" w:hAnsi="Times New Roman" w:cs="Times New Roman"/>
          <w:sz w:val="24"/>
          <w:szCs w:val="24"/>
        </w:rPr>
        <w:t>подтверждающие совершение Получателем такой оплаты и целевое</w:t>
      </w:r>
      <w:r w:rsidRPr="00892411">
        <w:rPr>
          <w:rFonts w:ascii="Times New Roman" w:hAnsi="Times New Roman" w:cs="Times New Roman"/>
          <w:sz w:val="24"/>
          <w:szCs w:val="24"/>
        </w:rPr>
        <w:t xml:space="preserve"> использование суммы финансовой поддержки для проведения последующей сверки расчетов.</w:t>
      </w:r>
    </w:p>
    <w:p w14:paraId="4D45A140" w14:textId="2AD91F23"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3.6. Денежные средства финансовой поддержки, полученные Получателем по настоящему Договору, могут быть использованы исключительно на оплату части процентных платежей по кредитному договору, при этом направление использования Получателем средств, полученных им по кредитному договору, должно соответствовать целям, предусмотренным</w:t>
      </w:r>
      <w:r w:rsidR="00FF16A3" w:rsidRPr="00892411">
        <w:t xml:space="preserve"> </w:t>
      </w:r>
      <w:r w:rsidR="00216A08" w:rsidRPr="00892411">
        <w:rPr>
          <w:rFonts w:ascii="Times New Roman" w:hAnsi="Times New Roman" w:cs="Times New Roman"/>
          <w:sz w:val="24"/>
          <w:szCs w:val="24"/>
        </w:rPr>
        <w:t>пункт</w:t>
      </w:r>
      <w:r w:rsidR="00216A08">
        <w:rPr>
          <w:rFonts w:ascii="Times New Roman" w:hAnsi="Times New Roman" w:cs="Times New Roman"/>
          <w:sz w:val="24"/>
          <w:szCs w:val="24"/>
        </w:rPr>
        <w:t>ом</w:t>
      </w:r>
      <w:r w:rsidR="00216A08" w:rsidRPr="00892411">
        <w:rPr>
          <w:rFonts w:ascii="Times New Roman" w:hAnsi="Times New Roman" w:cs="Times New Roman"/>
          <w:sz w:val="24"/>
          <w:szCs w:val="24"/>
        </w:rPr>
        <w:t xml:space="preserve"> </w:t>
      </w:r>
      <w:r w:rsidR="00FF16A3" w:rsidRPr="00892411">
        <w:rPr>
          <w:rFonts w:ascii="Times New Roman" w:hAnsi="Times New Roman" w:cs="Times New Roman"/>
          <w:sz w:val="24"/>
          <w:szCs w:val="24"/>
        </w:rPr>
        <w:t>2.1.1</w:t>
      </w:r>
      <w:r w:rsidR="00216A08">
        <w:rPr>
          <w:rFonts w:ascii="Times New Roman" w:hAnsi="Times New Roman" w:cs="Times New Roman"/>
          <w:sz w:val="24"/>
          <w:szCs w:val="24"/>
        </w:rPr>
        <w:t xml:space="preserve"> </w:t>
      </w:r>
      <w:r w:rsidRPr="00892411">
        <w:rPr>
          <w:rFonts w:ascii="Times New Roman" w:hAnsi="Times New Roman" w:cs="Times New Roman"/>
          <w:sz w:val="24"/>
          <w:szCs w:val="24"/>
        </w:rPr>
        <w:t>приложени</w:t>
      </w:r>
      <w:r w:rsidR="00FF16A3" w:rsidRPr="00892411">
        <w:rPr>
          <w:rFonts w:ascii="Times New Roman" w:hAnsi="Times New Roman" w:cs="Times New Roman"/>
          <w:sz w:val="24"/>
          <w:szCs w:val="24"/>
        </w:rPr>
        <w:t xml:space="preserve">я </w:t>
      </w:r>
      <w:r w:rsidRPr="00892411">
        <w:rPr>
          <w:rFonts w:ascii="Times New Roman" w:hAnsi="Times New Roman" w:cs="Times New Roman"/>
          <w:sz w:val="24"/>
          <w:szCs w:val="24"/>
        </w:rPr>
        <w:t>1 к постановлению Правительства Москвы 1820-ПП, а именно:</w:t>
      </w:r>
    </w:p>
    <w:p w14:paraId="39AE08E3" w14:textId="6114C28C" w:rsidR="004D500C" w:rsidRPr="00216A08" w:rsidRDefault="004D500C" w:rsidP="00216A08">
      <w:pPr>
        <w:autoSpaceDE w:val="0"/>
        <w:autoSpaceDN w:val="0"/>
        <w:adjustRightInd w:val="0"/>
        <w:spacing w:after="0" w:line="240" w:lineRule="auto"/>
        <w:ind w:firstLine="709"/>
        <w:jc w:val="both"/>
        <w:rPr>
          <w:rFonts w:ascii="Times New Roman" w:hAnsi="Times New Roman"/>
          <w:sz w:val="24"/>
        </w:rPr>
      </w:pPr>
      <w:r w:rsidRPr="001B31CD">
        <w:rPr>
          <w:rFonts w:ascii="Times New Roman" w:hAnsi="Times New Roman"/>
          <w:sz w:val="24"/>
        </w:rPr>
        <w:t xml:space="preserve">- </w:t>
      </w:r>
      <w:r w:rsidRPr="004D500C">
        <w:rPr>
          <w:rFonts w:ascii="Times New Roman" w:eastAsia="Times New Roman" w:hAnsi="Times New Roman" w:cs="Times New Roman"/>
          <w:sz w:val="24"/>
          <w:szCs w:val="24"/>
          <w:lang w:eastAsia="ru-RU"/>
        </w:rPr>
        <w:t>приобретение</w:t>
      </w:r>
      <w:r w:rsidRPr="001B31CD">
        <w:rPr>
          <w:rFonts w:ascii="Times New Roman" w:hAnsi="Times New Roman"/>
          <w:sz w:val="24"/>
        </w:rPr>
        <w:t xml:space="preserve"> </w:t>
      </w:r>
      <w:r w:rsidR="00B03E2E" w:rsidRPr="00B03E2E">
        <w:rPr>
          <w:rFonts w:ascii="Times New Roman" w:hAnsi="Times New Roman"/>
          <w:sz w:val="24"/>
        </w:rPr>
        <w:t>исключительных и неисключительных прав на результаты интеллектуальной деятельности (включая программное обеспечение) для их последующего использования на производственных объектах субъекта промышленности, расположенных на территории города Москвы, в процессе производственной деятельности</w:t>
      </w:r>
      <w:r w:rsidR="00216A08" w:rsidRPr="00CC6EC2">
        <w:rPr>
          <w:rFonts w:ascii="Times New Roman" w:hAnsi="Times New Roman" w:cs="Times New Roman"/>
          <w:sz w:val="24"/>
          <w:szCs w:val="24"/>
        </w:rPr>
        <w:t>.</w:t>
      </w:r>
    </w:p>
    <w:p w14:paraId="78A5841D" w14:textId="70C6B9AA" w:rsidR="003E3283" w:rsidRPr="00892411" w:rsidRDefault="0065655E" w:rsidP="00AC2991">
      <w:pPr>
        <w:tabs>
          <w:tab w:val="left" w:pos="709"/>
          <w:tab w:val="left" w:pos="851"/>
        </w:tabs>
        <w:spacing w:after="0" w:line="257" w:lineRule="auto"/>
        <w:ind w:firstLine="709"/>
        <w:jc w:val="both"/>
        <w:rPr>
          <w:rFonts w:ascii="Times New Roman" w:hAnsi="Times New Roman" w:cs="Times New Roman"/>
          <w:sz w:val="24"/>
          <w:szCs w:val="24"/>
        </w:rPr>
      </w:pPr>
      <w:r w:rsidRPr="004D500C">
        <w:rPr>
          <w:rFonts w:ascii="Times New Roman" w:hAnsi="Times New Roman" w:cs="Times New Roman"/>
          <w:sz w:val="24"/>
          <w:szCs w:val="24"/>
        </w:rPr>
        <w:t xml:space="preserve">3.7. </w:t>
      </w:r>
      <w:r w:rsidR="003E3283" w:rsidRPr="00892411">
        <w:rPr>
          <w:rFonts w:ascii="Times New Roman" w:hAnsi="Times New Roman" w:cs="Times New Roman"/>
          <w:sz w:val="24"/>
          <w:szCs w:val="24"/>
        </w:rPr>
        <w:t>Использование Получателем средств, полученных им по кредитному договору, на отличные от указанных в пункте</w:t>
      </w:r>
      <w:r w:rsidRPr="00892411">
        <w:rPr>
          <w:rFonts w:ascii="Times New Roman" w:hAnsi="Times New Roman" w:cs="Times New Roman"/>
          <w:sz w:val="24"/>
          <w:szCs w:val="24"/>
        </w:rPr>
        <w:t xml:space="preserve"> 1.1. настоящего Договора</w:t>
      </w:r>
      <w:r w:rsidR="003E3283" w:rsidRPr="00892411">
        <w:rPr>
          <w:rFonts w:ascii="Times New Roman" w:hAnsi="Times New Roman" w:cs="Times New Roman"/>
          <w:sz w:val="24"/>
          <w:szCs w:val="24"/>
        </w:rPr>
        <w:t xml:space="preserve"> </w:t>
      </w:r>
      <w:r w:rsidR="00AA7D49" w:rsidRPr="00892411">
        <w:rPr>
          <w:rFonts w:ascii="Times New Roman" w:hAnsi="Times New Roman" w:cs="Times New Roman"/>
          <w:sz w:val="24"/>
          <w:szCs w:val="24"/>
        </w:rPr>
        <w:t xml:space="preserve">цели </w:t>
      </w:r>
      <w:r w:rsidR="003E3283" w:rsidRPr="00892411">
        <w:rPr>
          <w:rFonts w:ascii="Times New Roman" w:hAnsi="Times New Roman" w:cs="Times New Roman"/>
          <w:sz w:val="24"/>
          <w:szCs w:val="24"/>
        </w:rPr>
        <w:t>рассматривается Сторонами как факт, подтверждающий нецелевое использование средств финансовой поддержки, влекущее последствия, предусмотренные Договором.</w:t>
      </w:r>
    </w:p>
    <w:p w14:paraId="00CA3478"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3.8. Финансовая поддержка не предоставляется в случае, если в соответствии с порядком расчета финансовой поддержки, предусмотренным приложением 1 к постановлению Правительства Москвы № 1820-ПП, размер финансовой поддержки по итогам расчета будет меньше или равен нулю.</w:t>
      </w:r>
    </w:p>
    <w:p w14:paraId="684B813C"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CC6EC2">
        <w:rPr>
          <w:rFonts w:ascii="Times New Roman" w:hAnsi="Times New Roman" w:cs="Times New Roman"/>
          <w:b/>
          <w:bCs/>
          <w:sz w:val="24"/>
          <w:szCs w:val="24"/>
        </w:rPr>
        <w:t xml:space="preserve">3.9. </w:t>
      </w:r>
      <w:r w:rsidRPr="00AA7D49">
        <w:rPr>
          <w:rFonts w:ascii="Times New Roman" w:hAnsi="Times New Roman" w:cs="Times New Roman"/>
          <w:b/>
          <w:bCs/>
          <w:sz w:val="24"/>
          <w:szCs w:val="24"/>
        </w:rPr>
        <w:t>Предоставление</w:t>
      </w:r>
      <w:r w:rsidRPr="00892411">
        <w:rPr>
          <w:rFonts w:ascii="Times New Roman" w:hAnsi="Times New Roman" w:cs="Times New Roman"/>
          <w:b/>
          <w:bCs/>
          <w:sz w:val="24"/>
          <w:szCs w:val="24"/>
        </w:rPr>
        <w:t xml:space="preserve"> финансовой поддержки прекращается Фондом в случаях:</w:t>
      </w:r>
    </w:p>
    <w:p w14:paraId="33A9C9FE" w14:textId="6DC84575" w:rsidR="003E3283" w:rsidRPr="00892411" w:rsidRDefault="003E3283" w:rsidP="00AC2991">
      <w:pPr>
        <w:tabs>
          <w:tab w:val="left" w:pos="567"/>
          <w:tab w:val="left" w:pos="709"/>
          <w:tab w:val="left" w:pos="851"/>
          <w:tab w:val="left" w:pos="1186"/>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3.9.1. Ненадлежащего исполнения Получателем обязательств по кредитному договору или по настоящему Договору</w:t>
      </w:r>
      <w:r w:rsidR="00584D0A">
        <w:rPr>
          <w:rFonts w:ascii="Times New Roman" w:hAnsi="Times New Roman" w:cs="Times New Roman"/>
          <w:sz w:val="24"/>
          <w:szCs w:val="24"/>
        </w:rPr>
        <w:t>.</w:t>
      </w:r>
    </w:p>
    <w:p w14:paraId="13B6E97F" w14:textId="77777777" w:rsidR="003E3283" w:rsidRPr="00892411" w:rsidRDefault="003E3283" w:rsidP="00AC2991">
      <w:pPr>
        <w:tabs>
          <w:tab w:val="left" w:pos="567"/>
          <w:tab w:val="left" w:pos="709"/>
          <w:tab w:val="left" w:pos="851"/>
          <w:tab w:val="left" w:pos="1186"/>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3.9.2. При выявлении фактов неисполнения либо ненадлежащего исполнения Получателем своих обязательств о целевом использовании средств финансовой поддержки.</w:t>
      </w:r>
    </w:p>
    <w:p w14:paraId="6B2866E7" w14:textId="275C4A72" w:rsidR="003E3283" w:rsidRPr="00892411" w:rsidRDefault="003E3283" w:rsidP="00AC2991">
      <w:pPr>
        <w:tabs>
          <w:tab w:val="left" w:pos="567"/>
          <w:tab w:val="left" w:pos="709"/>
          <w:tab w:val="left" w:pos="851"/>
          <w:tab w:val="left" w:pos="1186"/>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3.9.3. </w:t>
      </w:r>
      <w:r w:rsidR="0065655E" w:rsidRPr="00892411">
        <w:rPr>
          <w:rFonts w:ascii="Times New Roman" w:hAnsi="Times New Roman" w:cs="Times New Roman"/>
          <w:sz w:val="24"/>
          <w:szCs w:val="24"/>
        </w:rPr>
        <w:t>При проведении в отношении Получателя процедур ликвидации, банкротства, реорганизации или приостановления деятельности в порядке, предусмотренном Кодексом Российской Федерации об административных правонарушениях.</w:t>
      </w:r>
    </w:p>
    <w:p w14:paraId="0800ADD9" w14:textId="77777777" w:rsidR="003E3283" w:rsidRPr="00892411" w:rsidRDefault="003E3283" w:rsidP="00AC2991">
      <w:pPr>
        <w:tabs>
          <w:tab w:val="left" w:pos="567"/>
          <w:tab w:val="left" w:pos="709"/>
          <w:tab w:val="left" w:pos="851"/>
          <w:tab w:val="left" w:pos="1278"/>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3.9.4. Если Получателю предъявлен иск об уплате денежной суммы или об истребовании имущества, размер которого превышает 25% балансовой стоимости активов организации Получателя.</w:t>
      </w:r>
    </w:p>
    <w:p w14:paraId="7E9DD8A6" w14:textId="27AD28E1"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5</w:t>
      </w:r>
      <w:r w:rsidRPr="00892411">
        <w:rPr>
          <w:rFonts w:ascii="Times New Roman" w:hAnsi="Times New Roman" w:cs="Times New Roman"/>
          <w:sz w:val="24"/>
          <w:szCs w:val="24"/>
        </w:rPr>
        <w:t xml:space="preserve">. </w:t>
      </w:r>
      <w:r w:rsidR="0094302E" w:rsidRPr="0094302E">
        <w:rPr>
          <w:rFonts w:ascii="Times New Roman" w:hAnsi="Times New Roman" w:cs="Times New Roman"/>
          <w:sz w:val="24"/>
          <w:szCs w:val="24"/>
        </w:rPr>
        <w:t>Установления фактов недостоверности представленной Получателем и (или) Банком информации о его финансово-хозяйственной деятельности и (или) документов, предоставляемых для получения финансовой поддержки.</w:t>
      </w:r>
    </w:p>
    <w:p w14:paraId="088D46E7" w14:textId="3FA21183"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6</w:t>
      </w:r>
      <w:r w:rsidRPr="00892411">
        <w:rPr>
          <w:rFonts w:ascii="Times New Roman" w:hAnsi="Times New Roman" w:cs="Times New Roman"/>
          <w:sz w:val="24"/>
          <w:szCs w:val="24"/>
        </w:rPr>
        <w:t>. Непредставления Получателем документов для проведения проверки исполнения Получателем условий Договора, ежеквартальных и ежегодных отчетных документов в соответствии с пунктами 2.3.3, 2.3.4 настоящего Договора, доверенности, предусмотренной пунктом 2.3.10 Договора, а равно установления Фондом по итогам проведенной проверки несоблюдения Получателем условий предоставления финансовой поддержки</w:t>
      </w:r>
      <w:r w:rsidR="008C1D28">
        <w:rPr>
          <w:rFonts w:ascii="Times New Roman" w:hAnsi="Times New Roman" w:cs="Times New Roman"/>
          <w:sz w:val="24"/>
          <w:szCs w:val="24"/>
        </w:rPr>
        <w:t xml:space="preserve"> и</w:t>
      </w:r>
      <w:r w:rsidRPr="00892411">
        <w:rPr>
          <w:rFonts w:ascii="Times New Roman" w:hAnsi="Times New Roman" w:cs="Times New Roman"/>
          <w:sz w:val="24"/>
          <w:szCs w:val="24"/>
        </w:rPr>
        <w:t xml:space="preserve"> </w:t>
      </w:r>
      <w:r w:rsidR="008C1D28" w:rsidRPr="00892411">
        <w:rPr>
          <w:rFonts w:ascii="Times New Roman" w:hAnsi="Times New Roman" w:cs="Times New Roman"/>
          <w:sz w:val="24"/>
          <w:szCs w:val="24"/>
        </w:rPr>
        <w:t>неустранени</w:t>
      </w:r>
      <w:r w:rsidR="008C1D28">
        <w:rPr>
          <w:rFonts w:ascii="Times New Roman" w:hAnsi="Times New Roman" w:cs="Times New Roman"/>
          <w:sz w:val="24"/>
          <w:szCs w:val="24"/>
        </w:rPr>
        <w:t>я</w:t>
      </w:r>
      <w:r w:rsidR="008C1D28" w:rsidRPr="00892411">
        <w:rPr>
          <w:rFonts w:ascii="Times New Roman" w:hAnsi="Times New Roman" w:cs="Times New Roman"/>
          <w:sz w:val="24"/>
          <w:szCs w:val="24"/>
        </w:rPr>
        <w:t xml:space="preserve"> </w:t>
      </w:r>
      <w:r w:rsidRPr="00892411">
        <w:rPr>
          <w:rFonts w:ascii="Times New Roman" w:hAnsi="Times New Roman" w:cs="Times New Roman"/>
          <w:sz w:val="24"/>
          <w:szCs w:val="24"/>
        </w:rPr>
        <w:t>допущенных неточностей в отчетных документах в порядке, предусмотренном пунктом 2.3.5 настоящего Договора.</w:t>
      </w:r>
    </w:p>
    <w:p w14:paraId="2EE5C34B" w14:textId="00BE1EED"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7</w:t>
      </w:r>
      <w:r w:rsidRPr="00892411">
        <w:rPr>
          <w:rFonts w:ascii="Times New Roman" w:hAnsi="Times New Roman" w:cs="Times New Roman"/>
          <w:sz w:val="24"/>
          <w:szCs w:val="24"/>
        </w:rPr>
        <w:t>. Недостижения Получателем показателей эффективности предоставления финансовой поддержки.</w:t>
      </w:r>
    </w:p>
    <w:p w14:paraId="3F81D0A3" w14:textId="077602CA"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8</w:t>
      </w:r>
      <w:r w:rsidRPr="00892411">
        <w:rPr>
          <w:rFonts w:ascii="Times New Roman" w:hAnsi="Times New Roman" w:cs="Times New Roman"/>
          <w:sz w:val="24"/>
          <w:szCs w:val="24"/>
        </w:rPr>
        <w:t>. В случае изменения обстоятельств, указанных в пункте 5.1 Договора.</w:t>
      </w:r>
    </w:p>
    <w:p w14:paraId="722DE67D" w14:textId="347A01ED" w:rsidR="003E3283" w:rsidRPr="00892411" w:rsidRDefault="003E3283" w:rsidP="00AC2991">
      <w:pPr>
        <w:tabs>
          <w:tab w:val="left" w:pos="0"/>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hAnsi="Times New Roman" w:cs="Times New Roman"/>
          <w:sz w:val="24"/>
          <w:szCs w:val="24"/>
        </w:rPr>
        <w:t>3.9.</w:t>
      </w:r>
      <w:r w:rsidR="0065655E" w:rsidRPr="00892411">
        <w:rPr>
          <w:rFonts w:ascii="Times New Roman" w:hAnsi="Times New Roman" w:cs="Times New Roman"/>
          <w:sz w:val="24"/>
          <w:szCs w:val="24"/>
        </w:rPr>
        <w:t>9</w:t>
      </w:r>
      <w:r w:rsidRPr="00892411">
        <w:rPr>
          <w:rFonts w:ascii="Times New Roman" w:hAnsi="Times New Roman" w:cs="Times New Roman"/>
          <w:sz w:val="24"/>
          <w:szCs w:val="24"/>
        </w:rPr>
        <w:t xml:space="preserve">. В иных случаях, предусмотренных </w:t>
      </w:r>
      <w:r w:rsidRPr="00892411">
        <w:rPr>
          <w:rFonts w:ascii="Times New Roman" w:eastAsia="Times New Roman" w:hAnsi="Times New Roman" w:cs="Times New Roman"/>
          <w:sz w:val="24"/>
          <w:szCs w:val="24"/>
          <w:lang w:eastAsia="ru-RU"/>
        </w:rPr>
        <w:t>приложением 1 к постановлению Правительства Москвы № 1820-ПП, Порядком Фонда и условиями настоящего Договора.</w:t>
      </w:r>
    </w:p>
    <w:p w14:paraId="65F02B1D" w14:textId="18AB6796"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3.9.1</w:t>
      </w:r>
      <w:r w:rsidR="0065655E" w:rsidRPr="00892411">
        <w:rPr>
          <w:rFonts w:ascii="Times New Roman" w:hAnsi="Times New Roman" w:cs="Times New Roman"/>
          <w:sz w:val="24"/>
          <w:szCs w:val="24"/>
        </w:rPr>
        <w:t>0</w:t>
      </w:r>
      <w:r w:rsidRPr="00892411">
        <w:rPr>
          <w:rFonts w:ascii="Times New Roman" w:hAnsi="Times New Roman" w:cs="Times New Roman"/>
          <w:sz w:val="24"/>
          <w:szCs w:val="24"/>
        </w:rPr>
        <w:t>. Досрочного исполнения кредитного договора.</w:t>
      </w:r>
    </w:p>
    <w:p w14:paraId="49B2F258" w14:textId="28859A57"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3.9.1</w:t>
      </w:r>
      <w:r w:rsidR="0065655E" w:rsidRPr="00892411">
        <w:rPr>
          <w:rFonts w:ascii="Times New Roman" w:hAnsi="Times New Roman" w:cs="Times New Roman"/>
          <w:sz w:val="24"/>
          <w:szCs w:val="24"/>
        </w:rPr>
        <w:t>1</w:t>
      </w:r>
      <w:r w:rsidRPr="00892411">
        <w:rPr>
          <w:rFonts w:ascii="Times New Roman" w:hAnsi="Times New Roman" w:cs="Times New Roman"/>
          <w:sz w:val="24"/>
          <w:szCs w:val="24"/>
        </w:rPr>
        <w:t>. Прекращени</w:t>
      </w:r>
      <w:r w:rsidR="00D148C7">
        <w:rPr>
          <w:rFonts w:ascii="Times New Roman" w:hAnsi="Times New Roman" w:cs="Times New Roman"/>
          <w:sz w:val="24"/>
          <w:szCs w:val="24"/>
        </w:rPr>
        <w:t>я</w:t>
      </w:r>
      <w:r w:rsidRPr="00892411">
        <w:rPr>
          <w:rFonts w:ascii="Times New Roman" w:hAnsi="Times New Roman" w:cs="Times New Roman"/>
          <w:sz w:val="24"/>
          <w:szCs w:val="24"/>
        </w:rPr>
        <w:t>, расторжени</w:t>
      </w:r>
      <w:r w:rsidR="00D148C7">
        <w:rPr>
          <w:rFonts w:ascii="Times New Roman" w:hAnsi="Times New Roman" w:cs="Times New Roman"/>
          <w:sz w:val="24"/>
          <w:szCs w:val="24"/>
        </w:rPr>
        <w:t>я</w:t>
      </w:r>
      <w:r w:rsidRPr="00892411">
        <w:rPr>
          <w:rFonts w:ascii="Times New Roman" w:hAnsi="Times New Roman" w:cs="Times New Roman"/>
          <w:sz w:val="24"/>
          <w:szCs w:val="24"/>
        </w:rPr>
        <w:t xml:space="preserve"> кредитного договора.</w:t>
      </w:r>
    </w:p>
    <w:p w14:paraId="7107E8A4" w14:textId="2667478B"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3.10. Прекращение предоставления финансовой поддержки в случаях, предусмотренных пунктами 3.9.1 – 3.9.</w:t>
      </w:r>
      <w:r w:rsidR="0065655E" w:rsidRPr="00892411">
        <w:rPr>
          <w:rFonts w:ascii="Times New Roman" w:eastAsia="Times New Roman" w:hAnsi="Times New Roman" w:cs="Times New Roman"/>
          <w:sz w:val="24"/>
          <w:szCs w:val="24"/>
          <w:lang w:eastAsia="ru-RU"/>
        </w:rPr>
        <w:t>9</w:t>
      </w:r>
      <w:r w:rsidRPr="00892411">
        <w:rPr>
          <w:rFonts w:ascii="Times New Roman" w:eastAsia="Times New Roman" w:hAnsi="Times New Roman" w:cs="Times New Roman"/>
          <w:sz w:val="24"/>
          <w:szCs w:val="24"/>
          <w:lang w:eastAsia="ru-RU"/>
        </w:rPr>
        <w:t>. Договора, является основанием для расторжения Договора Фондом в одностороннем порядке и возврата Получателем средств финансовой поддержки в размере полной суммы фактически предоставленной финансовой поддержки в порядке, установленном Договором.</w:t>
      </w:r>
    </w:p>
    <w:p w14:paraId="5774D124" w14:textId="77777777" w:rsidR="003E3283" w:rsidRPr="00892411" w:rsidRDefault="003E3283" w:rsidP="00AC2991">
      <w:pPr>
        <w:tabs>
          <w:tab w:val="left" w:pos="567"/>
          <w:tab w:val="left" w:pos="709"/>
          <w:tab w:val="left" w:pos="851"/>
        </w:tabs>
        <w:spacing w:after="0" w:line="257" w:lineRule="auto"/>
        <w:ind w:firstLine="709"/>
        <w:jc w:val="both"/>
        <w:rPr>
          <w:rFonts w:ascii="Times New Roman" w:eastAsia="Times New Roman" w:hAnsi="Times New Roman" w:cs="Times New Roman"/>
          <w:b/>
          <w:bCs/>
          <w:sz w:val="24"/>
          <w:szCs w:val="24"/>
          <w:lang w:eastAsia="ru-RU"/>
        </w:rPr>
      </w:pPr>
      <w:r w:rsidRPr="00CC6EC2">
        <w:rPr>
          <w:rFonts w:ascii="Times New Roman" w:eastAsia="Times New Roman" w:hAnsi="Times New Roman" w:cs="Times New Roman"/>
          <w:b/>
          <w:bCs/>
          <w:sz w:val="24"/>
          <w:szCs w:val="24"/>
          <w:lang w:eastAsia="ru-RU"/>
        </w:rPr>
        <w:t xml:space="preserve">3.11. </w:t>
      </w:r>
      <w:r w:rsidRPr="00E01FB3">
        <w:rPr>
          <w:rFonts w:ascii="Times New Roman" w:eastAsia="Times New Roman" w:hAnsi="Times New Roman" w:cs="Times New Roman"/>
          <w:b/>
          <w:bCs/>
          <w:sz w:val="24"/>
          <w:szCs w:val="24"/>
          <w:lang w:eastAsia="ru-RU"/>
        </w:rPr>
        <w:t>Предоставление</w:t>
      </w:r>
      <w:r w:rsidRPr="00892411">
        <w:rPr>
          <w:rFonts w:ascii="Times New Roman" w:eastAsia="Times New Roman" w:hAnsi="Times New Roman" w:cs="Times New Roman"/>
          <w:b/>
          <w:bCs/>
          <w:sz w:val="24"/>
          <w:szCs w:val="24"/>
          <w:lang w:eastAsia="ru-RU"/>
        </w:rPr>
        <w:t xml:space="preserve"> финансовой поддержки приостанавливается Фондом в случаях:</w:t>
      </w:r>
    </w:p>
    <w:p w14:paraId="37882BC5"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3.11.1. Выявления ошибок в представленных Получателем документах, установленных настоящим Договором.</w:t>
      </w:r>
    </w:p>
    <w:p w14:paraId="7E03E84C"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3.11.2. В случае однократного ненаправления Получателем заявки на предоставление очередного платежа в рамках финансовой поддержки.</w:t>
      </w:r>
    </w:p>
    <w:p w14:paraId="76F3B39A"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3.11.3. Неуведомления Получателем Фонда об изменении условий кредитного договора.</w:t>
      </w:r>
    </w:p>
    <w:p w14:paraId="7E3E0EDB" w14:textId="43551A7C"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3.12. При выявлении обстоятельств, указанных в пункте 3.9.1. – 3.9.</w:t>
      </w:r>
      <w:r w:rsidR="0065655E" w:rsidRPr="00892411">
        <w:rPr>
          <w:rFonts w:ascii="Times New Roman" w:hAnsi="Times New Roman" w:cs="Times New Roman"/>
          <w:sz w:val="24"/>
          <w:szCs w:val="24"/>
        </w:rPr>
        <w:t>9</w:t>
      </w:r>
      <w:r w:rsidRPr="00892411">
        <w:rPr>
          <w:rFonts w:ascii="Times New Roman" w:hAnsi="Times New Roman" w:cs="Times New Roman"/>
          <w:sz w:val="24"/>
          <w:szCs w:val="24"/>
        </w:rPr>
        <w:t>. настоящего Договора, Фонд составляет акт, в котором указываются выявленные нарушения и сроки их устранения (но не более 5 (пяти) рабочих дней), и направляет указанный акт Получателю в срок не позднее 1 (одного) рабочего дня с момента его подписания для устранения нарушений.</w:t>
      </w:r>
    </w:p>
    <w:p w14:paraId="2DCCE7C3" w14:textId="77777777" w:rsidR="003E3283" w:rsidRPr="00892411"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устранения Получателем выявленных нарушений в сроки, указанные в акте, Фонд возобновляет предоставление финансовой поддержки в соответствии с условиями настоящего Договора, при этом средства финансовой поддержки, не перечисленные Получателю в связи с приостановкой предоставления финансовой поддержки, последующему предоставлению не подлежат.</w:t>
      </w:r>
    </w:p>
    <w:p w14:paraId="28E3F597" w14:textId="77777777" w:rsidR="003E3283" w:rsidRDefault="003E3283" w:rsidP="00AC2991">
      <w:pPr>
        <w:tabs>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неустранения Получателем выявленных нарушений в сроки, указанные в акте, Фонд направляет Получателю уведомление о расторжении Договора и требование о возврате средств финансовой поддержки в размере полной суммы фактически предоставленной финансовой поддержки.</w:t>
      </w:r>
    </w:p>
    <w:p w14:paraId="5A75A74C" w14:textId="0C175B24" w:rsidR="00050E82" w:rsidRPr="00892411" w:rsidRDefault="00050E82" w:rsidP="00AC2991">
      <w:pPr>
        <w:tabs>
          <w:tab w:val="left" w:pos="709"/>
          <w:tab w:val="left" w:pos="851"/>
        </w:tabs>
        <w:spacing w:after="0" w:line="257"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3.13. </w:t>
      </w:r>
      <w:r w:rsidRPr="00050E82">
        <w:rPr>
          <w:rFonts w:ascii="Times New Roman" w:hAnsi="Times New Roman" w:cs="Times New Roman"/>
          <w:sz w:val="24"/>
          <w:szCs w:val="24"/>
        </w:rPr>
        <w:t>Получатель выражает свое согласие на осуществление Фондом и органом государственного финансового контроля проверок соблюдения Получателем условий, целей и порядка предоставления финансовой поддержки.</w:t>
      </w:r>
    </w:p>
    <w:p w14:paraId="4C515BD9" w14:textId="77777777" w:rsidR="003E3283" w:rsidRPr="00892411" w:rsidRDefault="003E3283" w:rsidP="00AC2991">
      <w:pPr>
        <w:tabs>
          <w:tab w:val="left" w:pos="709"/>
          <w:tab w:val="left" w:pos="851"/>
        </w:tabs>
        <w:spacing w:after="0"/>
        <w:ind w:firstLine="709"/>
        <w:rPr>
          <w:rFonts w:ascii="Times New Roman" w:hAnsi="Times New Roman" w:cs="Times New Roman"/>
          <w:b/>
          <w:bCs/>
          <w:sz w:val="24"/>
          <w:szCs w:val="24"/>
        </w:rPr>
      </w:pPr>
    </w:p>
    <w:p w14:paraId="683D844C" w14:textId="77777777" w:rsidR="003E3283" w:rsidRPr="00892411" w:rsidRDefault="003E3283" w:rsidP="00AC2991">
      <w:pPr>
        <w:tabs>
          <w:tab w:val="left" w:pos="709"/>
          <w:tab w:val="left" w:pos="851"/>
        </w:tabs>
        <w:spacing w:after="0"/>
        <w:ind w:firstLine="709"/>
        <w:jc w:val="center"/>
        <w:rPr>
          <w:rFonts w:ascii="Times New Roman" w:hAnsi="Times New Roman" w:cs="Times New Roman"/>
          <w:b/>
          <w:bCs/>
          <w:sz w:val="24"/>
          <w:szCs w:val="24"/>
        </w:rPr>
      </w:pPr>
      <w:r w:rsidRPr="00892411">
        <w:rPr>
          <w:rFonts w:ascii="Times New Roman" w:hAnsi="Times New Roman" w:cs="Times New Roman"/>
          <w:b/>
          <w:bCs/>
          <w:sz w:val="24"/>
          <w:szCs w:val="24"/>
        </w:rPr>
        <w:t>4. ИЗМЕНЕНИЕ И РАСТОРЖЕНИЕ ДОГОВОРА</w:t>
      </w:r>
    </w:p>
    <w:p w14:paraId="1B094A1A" w14:textId="77777777" w:rsidR="003E3283" w:rsidRPr="006622A4" w:rsidRDefault="003E3283" w:rsidP="00AC2991">
      <w:pPr>
        <w:tabs>
          <w:tab w:val="left" w:pos="709"/>
          <w:tab w:val="left" w:pos="851"/>
        </w:tabs>
        <w:spacing w:after="0"/>
        <w:ind w:firstLine="709"/>
        <w:jc w:val="both"/>
        <w:rPr>
          <w:rFonts w:ascii="Times New Roman" w:hAnsi="Times New Roman" w:cs="Times New Roman"/>
          <w:sz w:val="16"/>
          <w:szCs w:val="16"/>
        </w:rPr>
      </w:pPr>
    </w:p>
    <w:p w14:paraId="4E6C8FE7" w14:textId="77777777"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4.1. Настоящий Договор может быть изменен или досрочно расторгнут по соглашению Сторон или по иным основаниям, предусмотренным законом или настоящим Договором. </w:t>
      </w:r>
    </w:p>
    <w:p w14:paraId="35D95D32" w14:textId="77777777"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4.2. В случае внесения изменений в условия кредитного договора или расторжения кредитного договора Получатель в срок не позднее 3 (трех) рабочих дней со дня внесения изменений в кредитный договор или расторжения кредитного договора обязан уведомить об этом Фонд в письменном виде с предоставлением заверенной банком копии кредитного договора в новой редакции.</w:t>
      </w:r>
    </w:p>
    <w:p w14:paraId="6ED91D8E" w14:textId="0FD124E3"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внесения изменений в условия кредитного договора, влияющих на условия и порядок предоставления финансовой поддержки, Фонд в срок не позднее 3 (трех) рабочих дней со дня получения уведомления принимает решение о необходимости внесения изменений в Договор о предоставлении финансовой поддержки либо о прекращении предоставления финансовой поддержки и расторжении настоящего Договора.</w:t>
      </w:r>
    </w:p>
    <w:p w14:paraId="1A4FBAFD" w14:textId="005CCE1C"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принятия Фондом решения о необходимости внесения изменений в Договор о предоставлении финансовой поддержки либо о прекращении предоставления финансовой поддержки и расторжении настоящего Договора Фонд направляет Получателю проект дополнительного соглашения к настоящему Договору либо уведомление о прекращении предоставления финансовой поддержки и расторжении настоящего Договора способом, обеспечивающим подтверждение получения уведомления.</w:t>
      </w:r>
    </w:p>
    <w:p w14:paraId="7FC52CAF" w14:textId="77777777"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внесения изменений в условия кредитного договора, не влияющих на условия и порядок предоставления финансовой поддержки, Фонд направляет Получателю уведомление о сохранении условий настоящего Договора без изменений способом, обеспечивающим подтверждение получения уведомления.</w:t>
      </w:r>
    </w:p>
    <w:p w14:paraId="4A503F4B" w14:textId="035BC039" w:rsidR="003E3283" w:rsidRPr="00892411" w:rsidRDefault="003E3283" w:rsidP="00AC2991">
      <w:pPr>
        <w:tabs>
          <w:tab w:val="left" w:pos="709"/>
          <w:tab w:val="left" w:pos="851"/>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4.3. В случае расторжения кредитного договора Фонд принимает решение о прекращении предоставления финансовой поддержки и расторжении настоящего Договора, о чем направляет соответствующее уведомление Получателю способом, обеспечивающим подтверждение получения указанного уведомления.</w:t>
      </w:r>
    </w:p>
    <w:p w14:paraId="0398F4B2" w14:textId="4E15D370" w:rsidR="003E3283" w:rsidRPr="00892411" w:rsidRDefault="003E3283" w:rsidP="00AC2991">
      <w:pPr>
        <w:tabs>
          <w:tab w:val="left" w:pos="709"/>
          <w:tab w:val="left" w:pos="851"/>
        </w:tabs>
        <w:spacing w:after="0"/>
        <w:ind w:firstLine="709"/>
        <w:jc w:val="both"/>
        <w:rPr>
          <w:rFonts w:ascii="Times New Roman" w:hAnsi="Times New Roman" w:cs="Times New Roman"/>
          <w:spacing w:val="-6"/>
          <w:sz w:val="24"/>
          <w:szCs w:val="24"/>
        </w:rPr>
      </w:pPr>
      <w:r w:rsidRPr="00892411">
        <w:rPr>
          <w:rFonts w:ascii="Times New Roman" w:hAnsi="Times New Roman" w:cs="Times New Roman"/>
          <w:sz w:val="24"/>
          <w:szCs w:val="24"/>
        </w:rPr>
        <w:t xml:space="preserve">4.4. Фонд вправе отказаться от предоставления финансовой поддержки полностью или частично в случаях изменения лимитов, установленных Департаментом инвестиционной и промышленной политики города Москвы и предусмотренных Фонду </w:t>
      </w:r>
      <w:r w:rsidRPr="00892411">
        <w:rPr>
          <w:rFonts w:ascii="Times New Roman" w:hAnsi="Times New Roman" w:cs="Times New Roman"/>
          <w:spacing w:val="-6"/>
          <w:sz w:val="24"/>
          <w:szCs w:val="24"/>
        </w:rPr>
        <w:t>в целях предоставления финансовой поддержки по настоящему Договору, изменения порядка расчета общего лимита финансовой поддержки и (или) порядка расчета сумм направляемой Получателю финансовой поддержки, устанавливаемых приложением 1 к постановлению  Правительства Москвы 1820-ПП и Порядком</w:t>
      </w:r>
      <w:r w:rsidR="00ED6B09">
        <w:rPr>
          <w:rFonts w:ascii="Times New Roman" w:hAnsi="Times New Roman" w:cs="Times New Roman"/>
          <w:spacing w:val="-6"/>
          <w:sz w:val="24"/>
          <w:szCs w:val="24"/>
        </w:rPr>
        <w:t xml:space="preserve"> Фонда</w:t>
      </w:r>
      <w:r w:rsidRPr="00892411">
        <w:rPr>
          <w:rFonts w:ascii="Times New Roman" w:hAnsi="Times New Roman" w:cs="Times New Roman"/>
          <w:spacing w:val="-6"/>
          <w:sz w:val="24"/>
          <w:szCs w:val="24"/>
        </w:rPr>
        <w:t xml:space="preserve">. </w:t>
      </w:r>
    </w:p>
    <w:p w14:paraId="55A1FAA4" w14:textId="05DAC97D" w:rsidR="0052056E" w:rsidRDefault="003E3283" w:rsidP="00AC2991">
      <w:pPr>
        <w:tabs>
          <w:tab w:val="left" w:pos="709"/>
          <w:tab w:val="left" w:pos="851"/>
        </w:tabs>
        <w:spacing w:after="0" w:line="257" w:lineRule="auto"/>
        <w:ind w:firstLine="709"/>
        <w:jc w:val="both"/>
        <w:rPr>
          <w:rFonts w:ascii="Times New Roman" w:hAnsi="Times New Roman" w:cs="Times New Roman"/>
          <w:spacing w:val="-6"/>
          <w:sz w:val="24"/>
          <w:szCs w:val="24"/>
        </w:rPr>
      </w:pPr>
      <w:r w:rsidRPr="00892411">
        <w:rPr>
          <w:rFonts w:ascii="Times New Roman" w:hAnsi="Times New Roman" w:cs="Times New Roman"/>
          <w:spacing w:val="-6"/>
          <w:sz w:val="24"/>
          <w:szCs w:val="24"/>
        </w:rPr>
        <w:t xml:space="preserve">4.5. </w:t>
      </w:r>
      <w:r w:rsidR="0052056E" w:rsidRPr="0052056E">
        <w:rPr>
          <w:rFonts w:ascii="Times New Roman" w:hAnsi="Times New Roman" w:cs="Times New Roman"/>
          <w:spacing w:val="-6"/>
          <w:sz w:val="24"/>
          <w:szCs w:val="24"/>
        </w:rPr>
        <w:t>Фонд вправе расторгнуть настоящий Договор в одностороннем порядке в случае отсутствия выборки кредитных средств по кредитному договору в течение 3 (трех) месяцев с даты заключения настоящего Договора.</w:t>
      </w:r>
    </w:p>
    <w:p w14:paraId="1DEFF8FA" w14:textId="06CC910B" w:rsidR="003E3283" w:rsidRPr="00892411" w:rsidRDefault="0052056E" w:rsidP="00AC2991">
      <w:pPr>
        <w:tabs>
          <w:tab w:val="left" w:pos="709"/>
          <w:tab w:val="left" w:pos="851"/>
        </w:tabs>
        <w:spacing w:after="0" w:line="257" w:lineRule="auto"/>
        <w:ind w:firstLine="709"/>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4.6. </w:t>
      </w:r>
      <w:r w:rsidR="003E3283" w:rsidRPr="00892411">
        <w:rPr>
          <w:rFonts w:ascii="Times New Roman" w:hAnsi="Times New Roman" w:cs="Times New Roman"/>
          <w:spacing w:val="-6"/>
          <w:sz w:val="24"/>
          <w:szCs w:val="24"/>
        </w:rPr>
        <w:t>В случае расторжения настоящего Договора по основаниям, указанным в пунктах 3.9.1. – 3.9.</w:t>
      </w:r>
      <w:r w:rsidR="0065655E" w:rsidRPr="00892411">
        <w:rPr>
          <w:rFonts w:ascii="Times New Roman" w:hAnsi="Times New Roman" w:cs="Times New Roman"/>
          <w:spacing w:val="-6"/>
          <w:sz w:val="24"/>
          <w:szCs w:val="24"/>
        </w:rPr>
        <w:t>9</w:t>
      </w:r>
      <w:r w:rsidR="003E3283" w:rsidRPr="00892411">
        <w:rPr>
          <w:rFonts w:ascii="Times New Roman" w:hAnsi="Times New Roman" w:cs="Times New Roman"/>
          <w:spacing w:val="-6"/>
          <w:sz w:val="24"/>
          <w:szCs w:val="24"/>
        </w:rPr>
        <w:t xml:space="preserve">. настоящего Договора, Получатель обязан в течение 10 (десяти) рабочих дней с момента расторжения настоящего Договора произвести возврат средств финансовой поддержки в размере полной суммы фактически предоставленной финансовой поддержки за период действия Договора на </w:t>
      </w:r>
      <w:r w:rsidR="00231518" w:rsidRPr="00892411">
        <w:rPr>
          <w:rFonts w:ascii="Times New Roman" w:hAnsi="Times New Roman" w:cs="Times New Roman"/>
          <w:spacing w:val="-6"/>
          <w:sz w:val="24"/>
          <w:szCs w:val="24"/>
        </w:rPr>
        <w:t xml:space="preserve">лицевой </w:t>
      </w:r>
      <w:r w:rsidR="003E3283" w:rsidRPr="00892411">
        <w:rPr>
          <w:rFonts w:ascii="Times New Roman" w:hAnsi="Times New Roman" w:cs="Times New Roman"/>
          <w:spacing w:val="-6"/>
          <w:sz w:val="24"/>
          <w:szCs w:val="24"/>
        </w:rPr>
        <w:t>счет Фонда.</w:t>
      </w:r>
    </w:p>
    <w:p w14:paraId="1A2F5E06" w14:textId="77777777" w:rsidR="003E3283" w:rsidRPr="00892411" w:rsidRDefault="003E3283" w:rsidP="00AC2991">
      <w:pPr>
        <w:tabs>
          <w:tab w:val="left" w:pos="709"/>
          <w:tab w:val="left" w:pos="851"/>
        </w:tabs>
        <w:spacing w:after="0"/>
        <w:ind w:firstLine="709"/>
        <w:jc w:val="center"/>
        <w:rPr>
          <w:rFonts w:ascii="Times New Roman" w:hAnsi="Times New Roman" w:cs="Times New Roman"/>
          <w:b/>
          <w:bCs/>
          <w:sz w:val="24"/>
          <w:szCs w:val="24"/>
        </w:rPr>
      </w:pPr>
    </w:p>
    <w:p w14:paraId="2636BF6F" w14:textId="77777777" w:rsidR="003E3283" w:rsidRPr="00892411" w:rsidRDefault="003E3283" w:rsidP="00AC2991">
      <w:pPr>
        <w:shd w:val="clear" w:color="auto" w:fill="FFFFFF"/>
        <w:tabs>
          <w:tab w:val="left" w:leader="underscore" w:pos="8852"/>
        </w:tabs>
        <w:spacing w:after="0" w:line="240" w:lineRule="auto"/>
        <w:ind w:firstLine="709"/>
        <w:jc w:val="center"/>
        <w:rPr>
          <w:rFonts w:ascii="Times New Roman" w:hAnsi="Times New Roman" w:cs="Times New Roman"/>
          <w:b/>
          <w:bCs/>
          <w:spacing w:val="-11"/>
          <w:sz w:val="24"/>
          <w:szCs w:val="24"/>
        </w:rPr>
      </w:pPr>
      <w:r w:rsidRPr="00892411">
        <w:rPr>
          <w:rFonts w:ascii="Times New Roman" w:hAnsi="Times New Roman" w:cs="Times New Roman"/>
          <w:b/>
          <w:bCs/>
          <w:spacing w:val="-11"/>
          <w:sz w:val="24"/>
          <w:szCs w:val="24"/>
        </w:rPr>
        <w:t xml:space="preserve">5. ЗАВЕРЕНИЯ ОБ ОБСТОЯТЕЛЬСТВАХ </w:t>
      </w:r>
    </w:p>
    <w:p w14:paraId="1D5AC218" w14:textId="77777777" w:rsidR="003E3283" w:rsidRPr="006622A4" w:rsidRDefault="003E3283" w:rsidP="00AC2991">
      <w:pPr>
        <w:tabs>
          <w:tab w:val="left" w:pos="709"/>
          <w:tab w:val="left" w:pos="851"/>
        </w:tabs>
        <w:spacing w:after="0"/>
        <w:ind w:firstLine="709"/>
        <w:jc w:val="both"/>
        <w:rPr>
          <w:rFonts w:ascii="Times New Roman" w:hAnsi="Times New Roman" w:cs="Times New Roman"/>
          <w:sz w:val="20"/>
          <w:szCs w:val="20"/>
        </w:rPr>
      </w:pPr>
    </w:p>
    <w:p w14:paraId="3DD4D21C" w14:textId="51302B4C" w:rsidR="003E3283" w:rsidRPr="00892411" w:rsidRDefault="003E3283" w:rsidP="00AC2991">
      <w:pPr>
        <w:spacing w:after="0" w:line="240" w:lineRule="auto"/>
        <w:ind w:firstLine="709"/>
        <w:jc w:val="both"/>
        <w:rPr>
          <w:rFonts w:ascii="Times New Roman" w:hAnsi="Times New Roman" w:cs="Times New Roman"/>
          <w:bCs/>
          <w:sz w:val="24"/>
          <w:szCs w:val="24"/>
        </w:rPr>
      </w:pPr>
      <w:r w:rsidRPr="00892411">
        <w:rPr>
          <w:rFonts w:ascii="Times New Roman" w:hAnsi="Times New Roman" w:cs="Times New Roman"/>
          <w:spacing w:val="-11"/>
          <w:sz w:val="24"/>
          <w:szCs w:val="24"/>
        </w:rPr>
        <w:t xml:space="preserve">5.1. В соответствии со статьей 431.2 Гражданского кодекса Российской Федерации </w:t>
      </w:r>
      <w:r w:rsidRPr="00892411">
        <w:rPr>
          <w:rFonts w:ascii="Times New Roman" w:hAnsi="Times New Roman" w:cs="Times New Roman"/>
          <w:bCs/>
          <w:sz w:val="24"/>
          <w:szCs w:val="24"/>
        </w:rPr>
        <w:t xml:space="preserve">стороны установили, что при заключении настоящего Договора и в течение всего срока действия настоящего Договора стороны исходят из </w:t>
      </w:r>
      <w:r w:rsidR="00CF5C6C" w:rsidRPr="00892411">
        <w:rPr>
          <w:rFonts w:ascii="Times New Roman" w:hAnsi="Times New Roman" w:cs="Times New Roman"/>
          <w:bCs/>
          <w:sz w:val="24"/>
          <w:szCs w:val="24"/>
        </w:rPr>
        <w:t>того,</w:t>
      </w:r>
      <w:r w:rsidRPr="00892411">
        <w:rPr>
          <w:rFonts w:ascii="Times New Roman" w:hAnsi="Times New Roman" w:cs="Times New Roman"/>
          <w:bCs/>
          <w:sz w:val="24"/>
          <w:szCs w:val="24"/>
        </w:rPr>
        <w:t xml:space="preserve"> что:</w:t>
      </w:r>
    </w:p>
    <w:p w14:paraId="42B87705" w14:textId="3D732110" w:rsidR="00CB0CC3" w:rsidRPr="00CC6EC2" w:rsidRDefault="00CB0CC3" w:rsidP="00AC2991">
      <w:pPr>
        <w:tabs>
          <w:tab w:val="left" w:pos="1134"/>
        </w:tabs>
        <w:spacing w:after="0" w:line="240" w:lineRule="auto"/>
        <w:ind w:firstLine="709"/>
        <w:jc w:val="both"/>
        <w:rPr>
          <w:rFonts w:ascii="Times New Roman" w:hAnsi="Times New Roman" w:cs="Times New Roman"/>
          <w:bCs/>
          <w:i/>
          <w:iCs/>
          <w:sz w:val="24"/>
          <w:szCs w:val="24"/>
        </w:rPr>
      </w:pPr>
      <w:r w:rsidRPr="00892411">
        <w:rPr>
          <w:rFonts w:ascii="Times New Roman" w:hAnsi="Times New Roman" w:cs="Times New Roman"/>
          <w:bCs/>
          <w:sz w:val="24"/>
          <w:szCs w:val="24"/>
        </w:rPr>
        <w:t>-</w:t>
      </w:r>
      <w:r w:rsidRPr="00892411">
        <w:rPr>
          <w:rFonts w:ascii="Times New Roman" w:hAnsi="Times New Roman" w:cs="Times New Roman"/>
          <w:bCs/>
          <w:sz w:val="24"/>
          <w:szCs w:val="24"/>
        </w:rPr>
        <w:tab/>
      </w:r>
      <w:r w:rsidR="0065655E" w:rsidRPr="00892411">
        <w:rPr>
          <w:rFonts w:ascii="Times New Roman" w:hAnsi="Times New Roman" w:cs="Times New Roman"/>
          <w:bCs/>
          <w:sz w:val="24"/>
          <w:szCs w:val="24"/>
        </w:rPr>
        <w:t>П</w:t>
      </w:r>
      <w:r w:rsidR="005F6966" w:rsidRPr="00892411">
        <w:rPr>
          <w:rFonts w:ascii="Times New Roman" w:hAnsi="Times New Roman" w:cs="Times New Roman"/>
          <w:bCs/>
          <w:sz w:val="24"/>
          <w:szCs w:val="24"/>
        </w:rPr>
        <w:t xml:space="preserve">олучатель </w:t>
      </w:r>
      <w:r w:rsidR="00510120" w:rsidRPr="00892411">
        <w:rPr>
          <w:rFonts w:ascii="Times New Roman" w:hAnsi="Times New Roman" w:cs="Times New Roman"/>
          <w:bCs/>
          <w:sz w:val="24"/>
          <w:szCs w:val="24"/>
        </w:rPr>
        <w:t xml:space="preserve">осуществляет </w:t>
      </w:r>
      <w:r w:rsidRPr="00892411">
        <w:rPr>
          <w:rFonts w:ascii="Times New Roman" w:hAnsi="Times New Roman" w:cs="Times New Roman"/>
          <w:bCs/>
          <w:sz w:val="24"/>
          <w:szCs w:val="24"/>
        </w:rPr>
        <w:t>экономическ</w:t>
      </w:r>
      <w:r w:rsidR="00510120" w:rsidRPr="00892411">
        <w:rPr>
          <w:rFonts w:ascii="Times New Roman" w:hAnsi="Times New Roman" w:cs="Times New Roman"/>
          <w:bCs/>
          <w:sz w:val="24"/>
          <w:szCs w:val="24"/>
        </w:rPr>
        <w:t>ую</w:t>
      </w:r>
      <w:r w:rsidRPr="00892411">
        <w:rPr>
          <w:rFonts w:ascii="Times New Roman" w:hAnsi="Times New Roman" w:cs="Times New Roman"/>
          <w:bCs/>
          <w:sz w:val="24"/>
          <w:szCs w:val="24"/>
        </w:rPr>
        <w:t xml:space="preserve"> деятельност</w:t>
      </w:r>
      <w:r w:rsidR="00510120" w:rsidRPr="00892411">
        <w:rPr>
          <w:rFonts w:ascii="Times New Roman" w:hAnsi="Times New Roman" w:cs="Times New Roman"/>
          <w:bCs/>
          <w:sz w:val="24"/>
          <w:szCs w:val="24"/>
        </w:rPr>
        <w:t>ь</w:t>
      </w:r>
      <w:r w:rsidRPr="00892411">
        <w:rPr>
          <w:rFonts w:ascii="Times New Roman" w:hAnsi="Times New Roman" w:cs="Times New Roman"/>
          <w:bCs/>
          <w:sz w:val="24"/>
          <w:szCs w:val="24"/>
        </w:rPr>
        <w:t>, относящ</w:t>
      </w:r>
      <w:r w:rsidR="00510120" w:rsidRPr="00892411">
        <w:rPr>
          <w:rFonts w:ascii="Times New Roman" w:hAnsi="Times New Roman" w:cs="Times New Roman"/>
          <w:bCs/>
          <w:sz w:val="24"/>
          <w:szCs w:val="24"/>
        </w:rPr>
        <w:t>уюся</w:t>
      </w:r>
      <w:r w:rsidRPr="00892411">
        <w:rPr>
          <w:rFonts w:ascii="Times New Roman" w:hAnsi="Times New Roman" w:cs="Times New Roman"/>
          <w:bCs/>
          <w:sz w:val="24"/>
          <w:szCs w:val="24"/>
        </w:rPr>
        <w:t xml:space="preserve"> к обрабатывающему производству в соответствии с Общероссийским классификатором видов экономической деятельности по данным Единого государственного реестра юридических лиц</w:t>
      </w:r>
      <w:r w:rsidR="00510120" w:rsidRPr="00892411">
        <w:rPr>
          <w:rFonts w:ascii="Times New Roman" w:hAnsi="Times New Roman" w:cs="Times New Roman"/>
          <w:bCs/>
          <w:sz w:val="24"/>
          <w:szCs w:val="24"/>
        </w:rPr>
        <w:t xml:space="preserve">, а именно: </w:t>
      </w:r>
      <w:r w:rsidR="00510120" w:rsidRPr="00CC6EC2">
        <w:rPr>
          <w:rFonts w:ascii="Times New Roman" w:hAnsi="Times New Roman" w:cs="Times New Roman"/>
          <w:bCs/>
          <w:i/>
          <w:iCs/>
          <w:sz w:val="24"/>
          <w:szCs w:val="24"/>
        </w:rPr>
        <w:t>указываются виды экономической деятельности и их коды в соответствии с ОКВЭД;</w:t>
      </w:r>
    </w:p>
    <w:p w14:paraId="05C7FAD2" w14:textId="223A96E6" w:rsidR="003E3283" w:rsidRPr="00892411" w:rsidRDefault="003E3283" w:rsidP="00AC2991">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Получатель</w:t>
      </w:r>
      <w:r w:rsidR="009B0DDE" w:rsidRPr="00892411">
        <w:t xml:space="preserve"> </w:t>
      </w:r>
      <w:r w:rsidR="009B0DDE" w:rsidRPr="00892411">
        <w:rPr>
          <w:rFonts w:ascii="Times New Roman" w:eastAsia="Times New Roman" w:hAnsi="Times New Roman" w:cs="Times New Roman"/>
          <w:sz w:val="24"/>
          <w:szCs w:val="24"/>
          <w:lang w:eastAsia="ru-RU"/>
        </w:rPr>
        <w:t>состоит на учете в качестве налогоплательщика на территории города Москвы</w:t>
      </w:r>
      <w:r w:rsidR="00510120" w:rsidRPr="00892411">
        <w:rPr>
          <w:rFonts w:ascii="Times New Roman" w:eastAsia="Times New Roman" w:hAnsi="Times New Roman" w:cs="Times New Roman"/>
          <w:sz w:val="24"/>
          <w:szCs w:val="24"/>
          <w:lang w:eastAsia="ru-RU"/>
        </w:rPr>
        <w:t>;</w:t>
      </w:r>
    </w:p>
    <w:p w14:paraId="63EDFF30" w14:textId="4EBA0F83" w:rsidR="003E3283" w:rsidRPr="00892411" w:rsidRDefault="009B0DDE" w:rsidP="00AC2991">
      <w:pPr>
        <w:pStyle w:val="a3"/>
        <w:numPr>
          <w:ilvl w:val="0"/>
          <w:numId w:val="1"/>
        </w:numPr>
        <w:tabs>
          <w:tab w:val="left" w:pos="1134"/>
          <w:tab w:val="left" w:pos="1418"/>
        </w:tabs>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 </w:t>
      </w:r>
      <w:r w:rsidR="00A26CCB">
        <w:rPr>
          <w:rFonts w:ascii="Times New Roman" w:eastAsia="Times New Roman" w:hAnsi="Times New Roman" w:cs="Times New Roman"/>
          <w:sz w:val="24"/>
          <w:szCs w:val="24"/>
          <w:lang w:eastAsia="ru-RU"/>
        </w:rPr>
        <w:t>у</w:t>
      </w:r>
      <w:r w:rsidR="00A26CCB" w:rsidRPr="00892411">
        <w:rPr>
          <w:rFonts w:ascii="Times New Roman" w:eastAsia="Times New Roman" w:hAnsi="Times New Roman" w:cs="Times New Roman"/>
          <w:sz w:val="24"/>
          <w:szCs w:val="24"/>
          <w:lang w:eastAsia="ru-RU"/>
        </w:rPr>
        <w:t xml:space="preserve"> </w:t>
      </w:r>
      <w:r w:rsidR="00A06BA7" w:rsidRPr="00892411">
        <w:rPr>
          <w:rFonts w:ascii="Times New Roman" w:eastAsia="Times New Roman" w:hAnsi="Times New Roman" w:cs="Times New Roman"/>
          <w:sz w:val="24"/>
          <w:szCs w:val="24"/>
          <w:lang w:eastAsia="ru-RU"/>
        </w:rPr>
        <w:t>Получателя отсутствует на дату получения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полученной не ранее чем за 10 календарных дней до дня подачи заявки, на едином налоговом счете задолженности по уплате налогов, сборов и страховых взносов в бюджеты бюджетной системы Российской Федерации в размере, превышающем 50 тыс. рублей;</w:t>
      </w:r>
    </w:p>
    <w:p w14:paraId="37292F99" w14:textId="47B7FFAF" w:rsidR="00510120" w:rsidRPr="00892411" w:rsidRDefault="005F6966" w:rsidP="00AC2991">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у</w:t>
      </w:r>
      <w:r w:rsidR="00510120" w:rsidRPr="00892411">
        <w:rPr>
          <w:rFonts w:ascii="Times New Roman" w:eastAsia="Times New Roman" w:hAnsi="Times New Roman" w:cs="Times New Roman"/>
          <w:sz w:val="24"/>
          <w:szCs w:val="24"/>
          <w:lang w:eastAsia="ru-RU"/>
        </w:rPr>
        <w:t xml:space="preserve"> Получателя имеются производственные объекты, расположенные на территории города Москвы;</w:t>
      </w:r>
    </w:p>
    <w:p w14:paraId="0CDF24B3" w14:textId="281B2104" w:rsidR="00582594" w:rsidRPr="00892411" w:rsidRDefault="00582594" w:rsidP="00AC2991">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Получатель </w:t>
      </w:r>
      <w:r w:rsidR="00783F32" w:rsidRPr="00892411">
        <w:rPr>
          <w:rFonts w:ascii="Times New Roman" w:eastAsia="Times New Roman" w:hAnsi="Times New Roman" w:cs="Times New Roman"/>
          <w:sz w:val="24"/>
          <w:szCs w:val="24"/>
          <w:lang w:eastAsia="ru-RU"/>
        </w:rPr>
        <w:t>не является иностранным юридическим лицом, в том числе иностранным юридическим лицом,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45DACAAE" w14:textId="52F1F5B2" w:rsidR="003E3283" w:rsidRPr="00892411" w:rsidRDefault="005F6966" w:rsidP="00AC2991">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в </w:t>
      </w:r>
      <w:r w:rsidR="003E3283" w:rsidRPr="00892411">
        <w:rPr>
          <w:rFonts w:ascii="Times New Roman" w:eastAsia="Times New Roman" w:hAnsi="Times New Roman" w:cs="Times New Roman"/>
          <w:sz w:val="24"/>
          <w:szCs w:val="24"/>
          <w:lang w:eastAsia="ru-RU"/>
        </w:rPr>
        <w:t>отношении Получателя отсутствуют факты проведения процедур ликвидации, банкротства, реорганизации, приостановления деятельности Получателя в порядке, предусмотренном Кодексом Российской Федерации об административных правонарушениях</w:t>
      </w:r>
      <w:r w:rsidR="006F2E51">
        <w:rPr>
          <w:rFonts w:ascii="Times New Roman" w:eastAsia="Times New Roman" w:hAnsi="Times New Roman" w:cs="Times New Roman"/>
          <w:sz w:val="24"/>
          <w:szCs w:val="24"/>
          <w:lang w:eastAsia="ru-RU"/>
        </w:rPr>
        <w:t>;</w:t>
      </w:r>
    </w:p>
    <w:p w14:paraId="0CC8B0E4" w14:textId="218926BF" w:rsidR="002B4235" w:rsidRPr="00892411" w:rsidRDefault="003E3283" w:rsidP="00AC2991">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i/>
          <w:iCs/>
          <w:sz w:val="24"/>
          <w:szCs w:val="24"/>
          <w:lang w:eastAsia="ru-RU"/>
        </w:rPr>
      </w:pPr>
      <w:r w:rsidRPr="00892411">
        <w:rPr>
          <w:rFonts w:ascii="Times New Roman" w:eastAsia="Times New Roman" w:hAnsi="Times New Roman" w:cs="Times New Roman"/>
          <w:sz w:val="24"/>
          <w:szCs w:val="24"/>
          <w:lang w:eastAsia="ru-RU"/>
        </w:rPr>
        <w:t>Получатель не является аффилированным лицом по отношению к банку</w:t>
      </w:r>
      <w:r w:rsidR="002B4235" w:rsidRPr="00892411">
        <w:rPr>
          <w:rFonts w:ascii="Times New Roman" w:eastAsia="Times New Roman" w:hAnsi="Times New Roman" w:cs="Times New Roman"/>
          <w:sz w:val="24"/>
          <w:szCs w:val="24"/>
          <w:lang w:eastAsia="ru-RU"/>
        </w:rPr>
        <w:t xml:space="preserve"> </w:t>
      </w:r>
      <w:r w:rsidR="002B4235" w:rsidRPr="001B31CD">
        <w:rPr>
          <w:rFonts w:ascii="Times New Roman" w:hAnsi="Times New Roman"/>
          <w:sz w:val="24"/>
        </w:rPr>
        <w:t>(</w:t>
      </w:r>
      <w:r w:rsidR="002B4235" w:rsidRPr="00892411">
        <w:rPr>
          <w:rFonts w:ascii="Times New Roman" w:eastAsia="Times New Roman" w:hAnsi="Times New Roman" w:cs="Times New Roman"/>
          <w:i/>
          <w:iCs/>
          <w:sz w:val="24"/>
          <w:szCs w:val="24"/>
          <w:lang w:eastAsia="ru-RU"/>
        </w:rPr>
        <w:t>указывается название, ОГРН, ИНН банка</w:t>
      </w:r>
      <w:r w:rsidR="002B4235" w:rsidRPr="001B31CD">
        <w:rPr>
          <w:rFonts w:ascii="Times New Roman" w:hAnsi="Times New Roman"/>
          <w:sz w:val="24"/>
        </w:rPr>
        <w:t>), предоставившему кредит</w:t>
      </w:r>
      <w:r w:rsidR="00386B8B" w:rsidRPr="001B31CD">
        <w:rPr>
          <w:rFonts w:ascii="Times New Roman" w:hAnsi="Times New Roman"/>
          <w:sz w:val="24"/>
        </w:rPr>
        <w:t>;</w:t>
      </w:r>
    </w:p>
    <w:p w14:paraId="759E5365" w14:textId="4C14E144" w:rsidR="003E3283" w:rsidRPr="00892411" w:rsidRDefault="005F6966" w:rsidP="00AC2991">
      <w:pPr>
        <w:pStyle w:val="a3"/>
        <w:numPr>
          <w:ilvl w:val="0"/>
          <w:numId w:val="1"/>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численность </w:t>
      </w:r>
      <w:r w:rsidR="002B4235" w:rsidRPr="00892411">
        <w:rPr>
          <w:rFonts w:ascii="Times New Roman" w:eastAsia="Times New Roman" w:hAnsi="Times New Roman" w:cs="Times New Roman"/>
          <w:sz w:val="24"/>
          <w:szCs w:val="24"/>
          <w:lang w:eastAsia="ru-RU"/>
        </w:rPr>
        <w:t>работников Получателя, работающих в городе Москве на день пода</w:t>
      </w:r>
      <w:r w:rsidR="0065655E" w:rsidRPr="00892411">
        <w:rPr>
          <w:rFonts w:ascii="Times New Roman" w:eastAsia="Times New Roman" w:hAnsi="Times New Roman" w:cs="Times New Roman"/>
          <w:sz w:val="24"/>
          <w:szCs w:val="24"/>
          <w:lang w:eastAsia="ru-RU"/>
        </w:rPr>
        <w:t>чи</w:t>
      </w:r>
      <w:r w:rsidR="002B4235" w:rsidRPr="00892411">
        <w:rPr>
          <w:rFonts w:ascii="Times New Roman" w:eastAsia="Times New Roman" w:hAnsi="Times New Roman" w:cs="Times New Roman"/>
          <w:sz w:val="24"/>
          <w:szCs w:val="24"/>
          <w:lang w:eastAsia="ru-RU"/>
        </w:rPr>
        <w:t xml:space="preserve"> заявки, составляет не менее </w:t>
      </w:r>
      <w:r w:rsidR="00783F32" w:rsidRPr="00892411">
        <w:rPr>
          <w:rFonts w:ascii="Times New Roman" w:eastAsia="Times New Roman" w:hAnsi="Times New Roman" w:cs="Times New Roman"/>
          <w:sz w:val="24"/>
          <w:szCs w:val="24"/>
          <w:lang w:eastAsia="ru-RU"/>
        </w:rPr>
        <w:t>_____</w:t>
      </w:r>
      <w:r w:rsidR="002B4235" w:rsidRPr="00892411">
        <w:rPr>
          <w:rFonts w:ascii="Times New Roman" w:eastAsia="Times New Roman" w:hAnsi="Times New Roman" w:cs="Times New Roman"/>
          <w:sz w:val="24"/>
          <w:szCs w:val="24"/>
          <w:lang w:eastAsia="ru-RU"/>
        </w:rPr>
        <w:t xml:space="preserve"> работников</w:t>
      </w:r>
      <w:r w:rsidR="00386B8B" w:rsidRPr="00892411">
        <w:rPr>
          <w:rFonts w:ascii="Times New Roman" w:eastAsia="Times New Roman" w:hAnsi="Times New Roman" w:cs="Times New Roman"/>
          <w:sz w:val="24"/>
          <w:szCs w:val="24"/>
          <w:lang w:eastAsia="ru-RU"/>
        </w:rPr>
        <w:t>;</w:t>
      </w:r>
    </w:p>
    <w:p w14:paraId="55F22FE5" w14:textId="2769021B" w:rsidR="003E3283" w:rsidRPr="00892411" w:rsidRDefault="00582594" w:rsidP="00AC2991">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sidRPr="00892411">
        <w:rPr>
          <w:rFonts w:ascii="Times New Roman" w:hAnsi="Times New Roman" w:cs="Times New Roman"/>
          <w:sz w:val="24"/>
          <w:szCs w:val="24"/>
        </w:rPr>
        <w:t>Получатель не</w:t>
      </w:r>
      <w:r w:rsidR="00783F32" w:rsidRPr="00892411">
        <w:t xml:space="preserve"> </w:t>
      </w:r>
      <w:r w:rsidR="00783F32" w:rsidRPr="00892411">
        <w:rPr>
          <w:rFonts w:ascii="Times New Roman" w:hAnsi="Times New Roman" w:cs="Times New Roman"/>
          <w:sz w:val="24"/>
          <w:szCs w:val="24"/>
        </w:rPr>
        <w:t>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а также не является иностранным агентом в соответствии с Федеральным законом от 14</w:t>
      </w:r>
      <w:r w:rsidR="00255B3B">
        <w:rPr>
          <w:rFonts w:ascii="Times New Roman" w:hAnsi="Times New Roman" w:cs="Times New Roman"/>
          <w:sz w:val="24"/>
          <w:szCs w:val="24"/>
        </w:rPr>
        <w:t>.07.</w:t>
      </w:r>
      <w:r w:rsidR="00783F32" w:rsidRPr="00892411">
        <w:rPr>
          <w:rFonts w:ascii="Times New Roman" w:hAnsi="Times New Roman" w:cs="Times New Roman"/>
          <w:sz w:val="24"/>
          <w:szCs w:val="24"/>
        </w:rPr>
        <w:t xml:space="preserve">2022 </w:t>
      </w:r>
      <w:r w:rsidR="004D500C">
        <w:rPr>
          <w:rFonts w:ascii="Times New Roman" w:hAnsi="Times New Roman" w:cs="Times New Roman"/>
          <w:sz w:val="24"/>
          <w:szCs w:val="24"/>
        </w:rPr>
        <w:t xml:space="preserve">                 № </w:t>
      </w:r>
      <w:r w:rsidR="00783F32" w:rsidRPr="00892411">
        <w:rPr>
          <w:rFonts w:ascii="Times New Roman" w:hAnsi="Times New Roman" w:cs="Times New Roman"/>
          <w:sz w:val="24"/>
          <w:szCs w:val="24"/>
        </w:rPr>
        <w:t>255-ФЗ «О контроле за деятельностью лиц, находящихся под иностранным влиянием»</w:t>
      </w:r>
      <w:r w:rsidR="00386B8B" w:rsidRPr="00892411">
        <w:rPr>
          <w:rFonts w:ascii="Times New Roman" w:hAnsi="Times New Roman" w:cs="Times New Roman"/>
          <w:sz w:val="24"/>
          <w:szCs w:val="24"/>
        </w:rPr>
        <w:t>;</w:t>
      </w:r>
    </w:p>
    <w:p w14:paraId="53081A9D" w14:textId="0E21371C" w:rsidR="003E3283" w:rsidRPr="00892411" w:rsidRDefault="003E3283" w:rsidP="00AC2991">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sidRPr="00892411">
        <w:rPr>
          <w:rFonts w:ascii="Times New Roman" w:hAnsi="Times New Roman" w:cs="Times New Roman"/>
          <w:sz w:val="24"/>
          <w:szCs w:val="24"/>
        </w:rPr>
        <w:t>Получатель не является организацией нефтегазодобывающей промышленности, осуществляющей в качестве основного вида экономической деятельности деятельность, относящуюся к разделу В «Добыча полезных ископаемых» Общероссийского классификатора видов экономической деятельности</w:t>
      </w:r>
      <w:r w:rsidR="00783F32" w:rsidRPr="00892411">
        <w:rPr>
          <w:rFonts w:ascii="Times New Roman" w:hAnsi="Times New Roman" w:cs="Times New Roman"/>
          <w:sz w:val="24"/>
          <w:szCs w:val="24"/>
        </w:rPr>
        <w:t>;</w:t>
      </w:r>
    </w:p>
    <w:p w14:paraId="71502422" w14:textId="70CEC589" w:rsidR="00783F32" w:rsidRPr="00892411" w:rsidRDefault="00A26CCB" w:rsidP="00AC2991">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w:t>
      </w:r>
      <w:r w:rsidRPr="00892411">
        <w:rPr>
          <w:rFonts w:ascii="Times New Roman" w:hAnsi="Times New Roman" w:cs="Times New Roman"/>
          <w:sz w:val="24"/>
          <w:szCs w:val="24"/>
        </w:rPr>
        <w:t xml:space="preserve"> </w:t>
      </w:r>
      <w:r w:rsidR="00783F32" w:rsidRPr="00892411">
        <w:rPr>
          <w:rFonts w:ascii="Times New Roman" w:hAnsi="Times New Roman" w:cs="Times New Roman"/>
          <w:sz w:val="24"/>
          <w:szCs w:val="24"/>
        </w:rPr>
        <w:t>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Получателя;</w:t>
      </w:r>
    </w:p>
    <w:p w14:paraId="78DE7B23" w14:textId="11D51096" w:rsidR="00783F32" w:rsidRPr="00892411" w:rsidRDefault="00A26CCB" w:rsidP="00AC2991">
      <w:pPr>
        <w:pStyle w:val="a3"/>
        <w:numPr>
          <w:ilvl w:val="0"/>
          <w:numId w:val="1"/>
        </w:numPr>
        <w:tabs>
          <w:tab w:val="left" w:pos="1134"/>
          <w:tab w:val="left"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w:t>
      </w:r>
      <w:r w:rsidRPr="00892411">
        <w:rPr>
          <w:rFonts w:ascii="Times New Roman" w:hAnsi="Times New Roman" w:cs="Times New Roman"/>
          <w:sz w:val="24"/>
          <w:szCs w:val="24"/>
        </w:rPr>
        <w:t xml:space="preserve"> </w:t>
      </w:r>
      <w:r w:rsidR="00783F32" w:rsidRPr="00892411">
        <w:rPr>
          <w:rFonts w:ascii="Times New Roman" w:hAnsi="Times New Roman" w:cs="Times New Roman"/>
          <w:sz w:val="24"/>
          <w:szCs w:val="24"/>
        </w:rPr>
        <w:t xml:space="preserve">сведений о Получателе в реестре недобросовестных поставщиков (подрядчиков, исполнителей), ведение которого осуществляется в соответствии с Федеральным законом от </w:t>
      </w:r>
      <w:r w:rsidR="00255B3B">
        <w:rPr>
          <w:rFonts w:ascii="Times New Roman" w:hAnsi="Times New Roman" w:cs="Times New Roman"/>
          <w:sz w:val="24"/>
          <w:szCs w:val="24"/>
        </w:rPr>
        <w:t>0</w:t>
      </w:r>
      <w:r w:rsidR="00783F32" w:rsidRPr="00892411">
        <w:rPr>
          <w:rFonts w:ascii="Times New Roman" w:hAnsi="Times New Roman" w:cs="Times New Roman"/>
          <w:sz w:val="24"/>
          <w:szCs w:val="24"/>
        </w:rPr>
        <w:t>5</w:t>
      </w:r>
      <w:r w:rsidR="00255B3B">
        <w:rPr>
          <w:rFonts w:ascii="Times New Roman" w:hAnsi="Times New Roman" w:cs="Times New Roman"/>
          <w:sz w:val="24"/>
          <w:szCs w:val="24"/>
        </w:rPr>
        <w:t>.07.</w:t>
      </w:r>
      <w:r w:rsidR="00783F32" w:rsidRPr="00892411">
        <w:rPr>
          <w:rFonts w:ascii="Times New Roman" w:hAnsi="Times New Roman" w:cs="Times New Roman"/>
          <w:sz w:val="24"/>
          <w:szCs w:val="24"/>
        </w:rPr>
        <w:t>2013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ведение которого осуществляется в соответствии с Федеральным законом от 18</w:t>
      </w:r>
      <w:r w:rsidR="00255B3B">
        <w:rPr>
          <w:rFonts w:ascii="Times New Roman" w:hAnsi="Times New Roman" w:cs="Times New Roman"/>
          <w:sz w:val="24"/>
          <w:szCs w:val="24"/>
        </w:rPr>
        <w:t>.07.</w:t>
      </w:r>
      <w:r w:rsidR="00783F32" w:rsidRPr="00892411">
        <w:rPr>
          <w:rFonts w:ascii="Times New Roman" w:hAnsi="Times New Roman" w:cs="Times New Roman"/>
          <w:sz w:val="24"/>
          <w:szCs w:val="24"/>
        </w:rPr>
        <w:t xml:space="preserve">2011 </w:t>
      </w:r>
      <w:r>
        <w:rPr>
          <w:rFonts w:ascii="Times New Roman" w:hAnsi="Times New Roman" w:cs="Times New Roman"/>
          <w:sz w:val="24"/>
          <w:szCs w:val="24"/>
        </w:rPr>
        <w:t>№</w:t>
      </w:r>
      <w:r w:rsidRPr="00892411">
        <w:rPr>
          <w:rFonts w:ascii="Times New Roman" w:hAnsi="Times New Roman" w:cs="Times New Roman"/>
          <w:sz w:val="24"/>
          <w:szCs w:val="24"/>
        </w:rPr>
        <w:t xml:space="preserve"> </w:t>
      </w:r>
      <w:r w:rsidR="00783F32" w:rsidRPr="00892411">
        <w:rPr>
          <w:rFonts w:ascii="Times New Roman" w:hAnsi="Times New Roman" w:cs="Times New Roman"/>
          <w:sz w:val="24"/>
          <w:szCs w:val="24"/>
        </w:rPr>
        <w:t>223-ФЗ «О закупках товаров, работ, услуг отдельными видами юридических лиц».</w:t>
      </w:r>
    </w:p>
    <w:p w14:paraId="78F1DEB6" w14:textId="77777777" w:rsidR="003E3283" w:rsidRPr="00892411" w:rsidRDefault="003E3283" w:rsidP="00AC2991">
      <w:pPr>
        <w:spacing w:after="0" w:line="240" w:lineRule="auto"/>
        <w:ind w:firstLine="709"/>
        <w:jc w:val="both"/>
        <w:rPr>
          <w:rFonts w:ascii="Times New Roman" w:hAnsi="Times New Roman" w:cs="Times New Roman"/>
          <w:sz w:val="24"/>
          <w:szCs w:val="24"/>
          <w:lang w:eastAsia="ru-RU"/>
        </w:rPr>
      </w:pPr>
      <w:r w:rsidRPr="00892411">
        <w:rPr>
          <w:rFonts w:ascii="Times New Roman" w:hAnsi="Times New Roman" w:cs="Times New Roman"/>
          <w:sz w:val="24"/>
          <w:szCs w:val="24"/>
          <w:lang w:eastAsia="ru-RU"/>
        </w:rPr>
        <w:t>5.2. Получатель обязуется сохранять обстоятельства, указанные в пункте 5.1, в течение всего срока действия настоящего Договора.</w:t>
      </w:r>
    </w:p>
    <w:p w14:paraId="71F9D89C" w14:textId="77777777" w:rsidR="003E3283" w:rsidRPr="00892411" w:rsidRDefault="003E3283" w:rsidP="00AC2991">
      <w:pPr>
        <w:spacing w:after="0" w:line="240" w:lineRule="auto"/>
        <w:ind w:firstLine="709"/>
        <w:jc w:val="both"/>
        <w:rPr>
          <w:rFonts w:ascii="Times New Roman" w:hAnsi="Times New Roman" w:cs="Times New Roman"/>
          <w:sz w:val="24"/>
          <w:szCs w:val="24"/>
          <w:lang w:eastAsia="ru-RU"/>
        </w:rPr>
      </w:pPr>
    </w:p>
    <w:p w14:paraId="18F7D97A" w14:textId="77777777" w:rsidR="003E3283" w:rsidRPr="00892411" w:rsidRDefault="003E3283" w:rsidP="00AC2991">
      <w:pPr>
        <w:tabs>
          <w:tab w:val="left" w:pos="567"/>
          <w:tab w:val="left" w:pos="709"/>
          <w:tab w:val="left" w:pos="851"/>
        </w:tabs>
        <w:ind w:firstLine="709"/>
        <w:jc w:val="center"/>
        <w:rPr>
          <w:rFonts w:ascii="Times New Roman" w:hAnsi="Times New Roman" w:cs="Times New Roman"/>
          <w:b/>
          <w:sz w:val="24"/>
          <w:szCs w:val="24"/>
        </w:rPr>
      </w:pPr>
      <w:r w:rsidRPr="00892411">
        <w:rPr>
          <w:rFonts w:ascii="Times New Roman" w:hAnsi="Times New Roman" w:cs="Times New Roman"/>
          <w:b/>
          <w:sz w:val="24"/>
          <w:szCs w:val="24"/>
        </w:rPr>
        <w:t>6. ПОКАЗАТЕЛИ ЭФФЕКТИВНОСТИ</w:t>
      </w:r>
    </w:p>
    <w:p w14:paraId="775EDA16" w14:textId="3C24B8AA" w:rsidR="003E3283" w:rsidRPr="00892411" w:rsidRDefault="003E3283" w:rsidP="00AC2991">
      <w:pPr>
        <w:tabs>
          <w:tab w:val="left" w:pos="567"/>
          <w:tab w:val="left" w:pos="709"/>
          <w:tab w:val="left" w:pos="851"/>
        </w:tabs>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bCs/>
          <w:sz w:val="24"/>
          <w:szCs w:val="24"/>
        </w:rPr>
        <w:t xml:space="preserve">6.1. Получатель принимает на себя обязательство по достижению показателей эффективности </w:t>
      </w:r>
      <w:r w:rsidRPr="00892411">
        <w:rPr>
          <w:rFonts w:ascii="Times New Roman" w:hAnsi="Times New Roman" w:cs="Times New Roman"/>
          <w:sz w:val="24"/>
          <w:szCs w:val="24"/>
        </w:rPr>
        <w:t>предоставления финансовой поддержки, указанных в приложении 2 к настоящему Договору.</w:t>
      </w:r>
    </w:p>
    <w:p w14:paraId="0CE163C0" w14:textId="63C0DEFA" w:rsidR="003E3283" w:rsidRPr="00892411" w:rsidRDefault="003E3283" w:rsidP="00AC2991">
      <w:pPr>
        <w:tabs>
          <w:tab w:val="left" w:pos="567"/>
          <w:tab w:val="left" w:pos="709"/>
          <w:tab w:val="left" w:pos="851"/>
        </w:tabs>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6.2. Достижение </w:t>
      </w:r>
      <w:r w:rsidRPr="00892411">
        <w:rPr>
          <w:rFonts w:ascii="Times New Roman" w:hAnsi="Times New Roman" w:cs="Times New Roman"/>
          <w:bCs/>
          <w:sz w:val="24"/>
          <w:szCs w:val="24"/>
        </w:rPr>
        <w:t xml:space="preserve">показателей эффективности </w:t>
      </w:r>
      <w:r w:rsidRPr="00892411">
        <w:rPr>
          <w:rFonts w:ascii="Times New Roman" w:hAnsi="Times New Roman" w:cs="Times New Roman"/>
          <w:sz w:val="24"/>
          <w:szCs w:val="24"/>
        </w:rPr>
        <w:t>предоставления финансовой поддержки подтверждается Получателем путем предоставления в Фонд документов, указанных в приложении 2 к настоящему Договору.</w:t>
      </w:r>
    </w:p>
    <w:p w14:paraId="3DBC63A3" w14:textId="276B9717" w:rsidR="003E3283" w:rsidRPr="00892411" w:rsidRDefault="003E3283" w:rsidP="00AC2991">
      <w:pPr>
        <w:tabs>
          <w:tab w:val="left" w:pos="567"/>
          <w:tab w:val="left" w:pos="709"/>
          <w:tab w:val="left" w:pos="851"/>
        </w:tabs>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6.3.</w:t>
      </w:r>
      <w:r w:rsidRPr="00892411">
        <w:rPr>
          <w:sz w:val="24"/>
          <w:szCs w:val="24"/>
        </w:rPr>
        <w:t xml:space="preserve"> </w:t>
      </w:r>
      <w:r w:rsidRPr="00892411">
        <w:rPr>
          <w:rFonts w:ascii="Times New Roman" w:hAnsi="Times New Roman" w:cs="Times New Roman"/>
          <w:sz w:val="24"/>
          <w:szCs w:val="24"/>
        </w:rPr>
        <w:t>В случае</w:t>
      </w:r>
      <w:r w:rsidRPr="00892411">
        <w:rPr>
          <w:sz w:val="24"/>
          <w:szCs w:val="24"/>
        </w:rPr>
        <w:t xml:space="preserve"> </w:t>
      </w:r>
      <w:r w:rsidRPr="00892411">
        <w:rPr>
          <w:rFonts w:ascii="Times New Roman" w:hAnsi="Times New Roman" w:cs="Times New Roman"/>
          <w:sz w:val="24"/>
          <w:szCs w:val="24"/>
        </w:rPr>
        <w:t xml:space="preserve">недостижения Получателем показателей эффективности предоставления финансовой поддержки, а равно – в случае непредставления Получателем документов в соответствии с пунктом 6.2 настоящего Договора предоставление финансовой поддержки прекращается, Договор расторгается Фондом в одностороннем порядке, а сумма предоставленной финансовой поддержки подлежит возврату в полном объеме на </w:t>
      </w:r>
      <w:r w:rsidR="00D846DF" w:rsidRPr="00892411">
        <w:rPr>
          <w:rFonts w:ascii="Times New Roman" w:hAnsi="Times New Roman" w:cs="Times New Roman"/>
          <w:sz w:val="24"/>
          <w:szCs w:val="24"/>
        </w:rPr>
        <w:t xml:space="preserve">лицевой </w:t>
      </w:r>
      <w:r w:rsidRPr="00892411">
        <w:rPr>
          <w:rFonts w:ascii="Times New Roman" w:hAnsi="Times New Roman" w:cs="Times New Roman"/>
          <w:sz w:val="24"/>
          <w:szCs w:val="24"/>
        </w:rPr>
        <w:t xml:space="preserve">счет Фонда в течение 10 (десять) рабочих дней с момента получения Получателем соответствующего уведомления. </w:t>
      </w:r>
    </w:p>
    <w:p w14:paraId="7F474877" w14:textId="77777777" w:rsidR="003E3283" w:rsidRPr="00892411" w:rsidRDefault="003E3283" w:rsidP="00AC2991">
      <w:pPr>
        <w:tabs>
          <w:tab w:val="left" w:pos="567"/>
          <w:tab w:val="left" w:pos="709"/>
          <w:tab w:val="left" w:pos="851"/>
        </w:tabs>
        <w:spacing w:after="0" w:line="240" w:lineRule="auto"/>
        <w:ind w:firstLine="709"/>
        <w:jc w:val="both"/>
        <w:rPr>
          <w:rFonts w:ascii="Times New Roman" w:hAnsi="Times New Roman" w:cs="Times New Roman"/>
          <w:b/>
          <w:sz w:val="24"/>
          <w:szCs w:val="24"/>
        </w:rPr>
      </w:pPr>
    </w:p>
    <w:p w14:paraId="6CB3FEC7" w14:textId="77777777" w:rsidR="003E3283" w:rsidRPr="00892411" w:rsidRDefault="003E3283" w:rsidP="00AC2991">
      <w:pPr>
        <w:tabs>
          <w:tab w:val="left" w:pos="567"/>
          <w:tab w:val="left" w:pos="709"/>
          <w:tab w:val="left" w:pos="851"/>
        </w:tabs>
        <w:spacing w:after="0" w:line="240" w:lineRule="auto"/>
        <w:ind w:firstLine="709"/>
        <w:jc w:val="center"/>
        <w:rPr>
          <w:rFonts w:ascii="Times New Roman" w:hAnsi="Times New Roman" w:cs="Times New Roman"/>
          <w:b/>
          <w:sz w:val="24"/>
          <w:szCs w:val="24"/>
        </w:rPr>
      </w:pPr>
      <w:r w:rsidRPr="00892411">
        <w:rPr>
          <w:rFonts w:ascii="Times New Roman" w:hAnsi="Times New Roman" w:cs="Times New Roman"/>
          <w:b/>
          <w:sz w:val="24"/>
          <w:szCs w:val="24"/>
        </w:rPr>
        <w:t>7. КОНТРОЛЬ ЗА ИСПОЛЬЗОВАНИЕМ СРЕДСТВ ПОДДЕРЖКИ</w:t>
      </w:r>
    </w:p>
    <w:p w14:paraId="50421ABE" w14:textId="77777777" w:rsidR="003E3283" w:rsidRPr="006622A4" w:rsidRDefault="003E3283" w:rsidP="00AC2991">
      <w:pPr>
        <w:tabs>
          <w:tab w:val="left" w:pos="567"/>
          <w:tab w:val="left" w:pos="709"/>
          <w:tab w:val="left" w:pos="851"/>
        </w:tabs>
        <w:spacing w:after="0" w:line="240" w:lineRule="auto"/>
        <w:ind w:firstLine="709"/>
        <w:jc w:val="center"/>
        <w:rPr>
          <w:rFonts w:ascii="Times New Roman" w:hAnsi="Times New Roman" w:cs="Times New Roman"/>
          <w:b/>
          <w:sz w:val="18"/>
          <w:szCs w:val="18"/>
        </w:rPr>
      </w:pPr>
    </w:p>
    <w:p w14:paraId="1308CE02" w14:textId="6E253BCF" w:rsidR="003E3283" w:rsidRPr="00892411"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7.1. Фонд осуществляет контроль за соблюдением Получателем условий Договора (в том числе путем проведения выездных мероприятий), включая условия предоставления финансовой поддержки, предусмотренные приложением 1 к постановлению Правительства Москвы № 1820-ПП, достижение</w:t>
      </w:r>
      <w:r w:rsidR="000C08DD">
        <w:rPr>
          <w:rFonts w:ascii="Times New Roman" w:hAnsi="Times New Roman" w:cs="Times New Roman"/>
          <w:sz w:val="24"/>
          <w:szCs w:val="24"/>
        </w:rPr>
        <w:t>м</w:t>
      </w:r>
      <w:r w:rsidRPr="00892411">
        <w:rPr>
          <w:rFonts w:ascii="Times New Roman" w:hAnsi="Times New Roman" w:cs="Times New Roman"/>
          <w:sz w:val="24"/>
          <w:szCs w:val="24"/>
        </w:rPr>
        <w:t xml:space="preserve"> Получателем показателей эффективности предоставления финансовой поддержки. </w:t>
      </w:r>
    </w:p>
    <w:p w14:paraId="0C8CA17A" w14:textId="61617E30" w:rsidR="006622A4" w:rsidRPr="00892411"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7.2. Контрольные мероприятия, предусмотренные пунктом </w:t>
      </w:r>
      <w:r w:rsidR="0065655E" w:rsidRPr="00892411">
        <w:rPr>
          <w:rFonts w:ascii="Times New Roman" w:hAnsi="Times New Roman" w:cs="Times New Roman"/>
          <w:sz w:val="24"/>
          <w:szCs w:val="24"/>
        </w:rPr>
        <w:t>7</w:t>
      </w:r>
      <w:r w:rsidRPr="00892411">
        <w:rPr>
          <w:rFonts w:ascii="Times New Roman" w:hAnsi="Times New Roman" w:cs="Times New Roman"/>
          <w:sz w:val="24"/>
          <w:szCs w:val="24"/>
        </w:rPr>
        <w:t>.1 Договора, осуществляются Фондом в форме камеральных и выездных проверок исполнения обязательств Получателя по настоящему Договору и проводятся Фондом в следующие сроки:</w:t>
      </w:r>
    </w:p>
    <w:tbl>
      <w:tblPr>
        <w:tblStyle w:val="a4"/>
        <w:tblW w:w="10053" w:type="dxa"/>
        <w:tblInd w:w="0" w:type="dxa"/>
        <w:tblLook w:val="04A0" w:firstRow="1" w:lastRow="0" w:firstColumn="1" w:lastColumn="0" w:noHBand="0" w:noVBand="1"/>
      </w:tblPr>
      <w:tblGrid>
        <w:gridCol w:w="3114"/>
        <w:gridCol w:w="1843"/>
        <w:gridCol w:w="3089"/>
        <w:gridCol w:w="2007"/>
      </w:tblGrid>
      <w:tr w:rsidR="00892411" w:rsidRPr="00892411" w14:paraId="29FBCED8" w14:textId="77777777" w:rsidTr="009A110A">
        <w:trPr>
          <w:cantSplit/>
        </w:trPr>
        <w:tc>
          <w:tcPr>
            <w:tcW w:w="3114" w:type="dxa"/>
            <w:vMerge w:val="restart"/>
            <w:vAlign w:val="center"/>
          </w:tcPr>
          <w:p w14:paraId="66DC29BE" w14:textId="77777777" w:rsidR="005760E0" w:rsidRPr="00892411" w:rsidRDefault="005760E0" w:rsidP="00CC6EC2">
            <w:pPr>
              <w:spacing w:line="240" w:lineRule="auto"/>
              <w:jc w:val="center"/>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Цели договора</w:t>
            </w:r>
          </w:p>
        </w:tc>
        <w:tc>
          <w:tcPr>
            <w:tcW w:w="1843" w:type="dxa"/>
            <w:vMerge w:val="restart"/>
          </w:tcPr>
          <w:p w14:paraId="273A4ABF" w14:textId="77777777" w:rsidR="005760E0" w:rsidRPr="00892411" w:rsidRDefault="005760E0" w:rsidP="00CC6EC2">
            <w:pPr>
              <w:spacing w:line="240" w:lineRule="auto"/>
              <w:jc w:val="center"/>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Предмет проверки</w:t>
            </w:r>
          </w:p>
        </w:tc>
        <w:tc>
          <w:tcPr>
            <w:tcW w:w="5096" w:type="dxa"/>
            <w:gridSpan w:val="2"/>
          </w:tcPr>
          <w:p w14:paraId="02524A5F" w14:textId="5F1711F8" w:rsidR="005760E0" w:rsidRPr="00892411" w:rsidRDefault="005760E0" w:rsidP="000C08DD">
            <w:pPr>
              <w:spacing w:line="240" w:lineRule="auto"/>
              <w:ind w:firstLine="709"/>
              <w:jc w:val="center"/>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Сроки проведения проверок</w:t>
            </w:r>
          </w:p>
        </w:tc>
      </w:tr>
      <w:tr w:rsidR="00892411" w:rsidRPr="00892411" w14:paraId="34665C68" w14:textId="77777777" w:rsidTr="009A110A">
        <w:trPr>
          <w:cantSplit/>
          <w:trHeight w:val="549"/>
        </w:trPr>
        <w:tc>
          <w:tcPr>
            <w:tcW w:w="3114" w:type="dxa"/>
            <w:vMerge/>
            <w:vAlign w:val="center"/>
          </w:tcPr>
          <w:p w14:paraId="3C3AEE04" w14:textId="77777777" w:rsidR="005760E0" w:rsidRPr="00892411" w:rsidRDefault="005760E0" w:rsidP="00AC2991">
            <w:pPr>
              <w:spacing w:line="240" w:lineRule="auto"/>
              <w:ind w:firstLine="709"/>
              <w:jc w:val="center"/>
              <w:rPr>
                <w:rFonts w:ascii="Times New Roman" w:eastAsia="Times New Roman" w:hAnsi="Times New Roman" w:cs="Times New Roman"/>
                <w:sz w:val="24"/>
                <w:szCs w:val="24"/>
                <w:lang w:eastAsia="ru-RU"/>
              </w:rPr>
            </w:pPr>
          </w:p>
        </w:tc>
        <w:tc>
          <w:tcPr>
            <w:tcW w:w="1843" w:type="dxa"/>
            <w:vMerge/>
          </w:tcPr>
          <w:p w14:paraId="3BC9ED1D" w14:textId="77777777" w:rsidR="005760E0" w:rsidRPr="00892411" w:rsidRDefault="005760E0" w:rsidP="00AC2991">
            <w:pPr>
              <w:spacing w:line="240" w:lineRule="auto"/>
              <w:ind w:firstLine="709"/>
              <w:jc w:val="center"/>
              <w:rPr>
                <w:rFonts w:ascii="Times New Roman" w:eastAsia="Times New Roman" w:hAnsi="Times New Roman" w:cs="Times New Roman"/>
                <w:sz w:val="24"/>
                <w:szCs w:val="24"/>
                <w:lang w:eastAsia="ru-RU"/>
              </w:rPr>
            </w:pPr>
          </w:p>
        </w:tc>
        <w:tc>
          <w:tcPr>
            <w:tcW w:w="3089" w:type="dxa"/>
            <w:vAlign w:val="center"/>
          </w:tcPr>
          <w:p w14:paraId="4C9A4D52" w14:textId="77777777" w:rsidR="005760E0" w:rsidRPr="00892411" w:rsidRDefault="005760E0" w:rsidP="00CC6EC2">
            <w:pPr>
              <w:spacing w:line="240" w:lineRule="auto"/>
              <w:ind w:firstLine="709"/>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Камеральная проверка</w:t>
            </w:r>
          </w:p>
        </w:tc>
        <w:tc>
          <w:tcPr>
            <w:tcW w:w="2007" w:type="dxa"/>
            <w:vAlign w:val="center"/>
          </w:tcPr>
          <w:p w14:paraId="5695302F" w14:textId="77777777" w:rsidR="005760E0" w:rsidRPr="00892411" w:rsidRDefault="005760E0" w:rsidP="00CC6EC2">
            <w:pPr>
              <w:spacing w:line="240" w:lineRule="auto"/>
              <w:jc w:val="center"/>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Выездная проверка</w:t>
            </w:r>
          </w:p>
        </w:tc>
      </w:tr>
      <w:tr w:rsidR="00892411" w:rsidRPr="00892411" w14:paraId="7BA8E6FC" w14:textId="77777777" w:rsidTr="009A110A">
        <w:trPr>
          <w:cantSplit/>
          <w:trHeight w:val="2070"/>
        </w:trPr>
        <w:tc>
          <w:tcPr>
            <w:tcW w:w="3114" w:type="dxa"/>
            <w:vMerge w:val="restart"/>
            <w:vAlign w:val="center"/>
          </w:tcPr>
          <w:p w14:paraId="2F3A2ABC" w14:textId="77777777" w:rsidR="009A110A" w:rsidRDefault="009A110A" w:rsidP="008D52A7">
            <w:pPr>
              <w:spacing w:line="240" w:lineRule="auto"/>
              <w:rPr>
                <w:rFonts w:ascii="Times New Roman" w:hAnsi="Times New Roman" w:cs="Times New Roman"/>
                <w:sz w:val="24"/>
                <w:szCs w:val="24"/>
              </w:rPr>
            </w:pPr>
            <w:r w:rsidRPr="003D7EF1">
              <w:rPr>
                <w:rFonts w:ascii="Times New Roman" w:eastAsia="Times New Roman" w:hAnsi="Times New Roman" w:cs="Times New Roman"/>
                <w:sz w:val="24"/>
                <w:szCs w:val="24"/>
                <w:lang w:eastAsia="ru-RU"/>
              </w:rPr>
              <w:t>В целях компенсации затрат на уплату процентов по кредитному договору, заключенному в целях</w:t>
            </w:r>
            <w:r w:rsidRPr="003D7EF1">
              <w:rPr>
                <w:rFonts w:ascii="Times New Roman" w:hAnsi="Times New Roman" w:cs="Times New Roman"/>
                <w:sz w:val="24"/>
                <w:szCs w:val="24"/>
              </w:rPr>
              <w:t xml:space="preserve"> пополнения оборотных средств для целей оплаты расходов, указанных в объявлении о проведении отбора, при наличии решения Мэра Москвы </w:t>
            </w:r>
            <w:r w:rsidRPr="003D7EF1">
              <w:rPr>
                <w:rFonts w:ascii="Times New Roman" w:eastAsia="Times New Roman" w:hAnsi="Times New Roman" w:cs="Times New Roman"/>
                <w:sz w:val="24"/>
                <w:szCs w:val="24"/>
                <w:lang w:eastAsia="ru-RU"/>
              </w:rPr>
              <w:t xml:space="preserve">(пункт 2.1.4 приложения 1 к </w:t>
            </w:r>
            <w:r w:rsidRPr="003D7EF1">
              <w:rPr>
                <w:rFonts w:ascii="Times New Roman" w:hAnsi="Times New Roman" w:cs="Times New Roman"/>
                <w:sz w:val="24"/>
                <w:szCs w:val="24"/>
              </w:rPr>
              <w:t xml:space="preserve"> постановлению Правительства Москвы </w:t>
            </w:r>
          </w:p>
          <w:p w14:paraId="55F3D9BF" w14:textId="54AA959A" w:rsidR="007C454A" w:rsidRPr="00892411" w:rsidRDefault="009A110A" w:rsidP="008D52A7">
            <w:pPr>
              <w:spacing w:line="240" w:lineRule="auto"/>
              <w:rPr>
                <w:rFonts w:ascii="Times New Roman" w:eastAsia="Times New Roman" w:hAnsi="Times New Roman" w:cs="Times New Roman"/>
                <w:sz w:val="24"/>
                <w:szCs w:val="24"/>
                <w:lang w:eastAsia="ru-RU"/>
              </w:rPr>
            </w:pPr>
            <w:r w:rsidRPr="003D7EF1">
              <w:rPr>
                <w:rFonts w:ascii="Times New Roman" w:hAnsi="Times New Roman" w:cs="Times New Roman"/>
                <w:sz w:val="24"/>
                <w:szCs w:val="24"/>
              </w:rPr>
              <w:t>№ 1820-ПП</w:t>
            </w:r>
            <w:r w:rsidRPr="003D7EF1">
              <w:rPr>
                <w:rFonts w:ascii="Times New Roman" w:eastAsia="Times New Roman" w:hAnsi="Times New Roman" w:cs="Times New Roman"/>
                <w:sz w:val="24"/>
                <w:szCs w:val="24"/>
                <w:lang w:eastAsia="ru-RU"/>
              </w:rPr>
              <w:t xml:space="preserve"> )</w:t>
            </w:r>
          </w:p>
        </w:tc>
        <w:tc>
          <w:tcPr>
            <w:tcW w:w="1843" w:type="dxa"/>
          </w:tcPr>
          <w:p w14:paraId="06F557AC" w14:textId="77777777" w:rsidR="007C454A" w:rsidRPr="00892411" w:rsidRDefault="007C454A" w:rsidP="008D52A7">
            <w:pPr>
              <w:spacing w:line="240" w:lineRule="auto"/>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Соответствие требованиям к получателям поддержки</w:t>
            </w:r>
          </w:p>
        </w:tc>
        <w:tc>
          <w:tcPr>
            <w:tcW w:w="3089" w:type="dxa"/>
            <w:vMerge w:val="restart"/>
            <w:vAlign w:val="center"/>
          </w:tcPr>
          <w:p w14:paraId="03300089" w14:textId="77777777" w:rsidR="009A110A" w:rsidRPr="009A110A" w:rsidRDefault="009A110A" w:rsidP="009A110A">
            <w:pPr>
              <w:spacing w:line="240" w:lineRule="auto"/>
              <w:rPr>
                <w:rFonts w:ascii="Times New Roman" w:eastAsia="Times New Roman" w:hAnsi="Times New Roman" w:cs="Times New Roman"/>
                <w:sz w:val="24"/>
                <w:szCs w:val="24"/>
                <w:lang w:eastAsia="ru-RU"/>
              </w:rPr>
            </w:pPr>
            <w:r w:rsidRPr="009A110A">
              <w:rPr>
                <w:rFonts w:ascii="Times New Roman" w:eastAsia="Times New Roman" w:hAnsi="Times New Roman" w:cs="Times New Roman"/>
                <w:sz w:val="24"/>
                <w:szCs w:val="24"/>
                <w:lang w:eastAsia="ru-RU"/>
              </w:rPr>
              <w:t>Не реже одного раза в квартал, в том числе – в квартале, в котором подписан договор.</w:t>
            </w:r>
          </w:p>
          <w:p w14:paraId="2D1DE8A3" w14:textId="6391479B" w:rsidR="007C454A" w:rsidRPr="00892411" w:rsidRDefault="009A110A" w:rsidP="009A110A">
            <w:pPr>
              <w:spacing w:line="240" w:lineRule="auto"/>
              <w:rPr>
                <w:rFonts w:ascii="Times New Roman" w:eastAsia="Times New Roman" w:hAnsi="Times New Roman" w:cs="Times New Roman"/>
                <w:sz w:val="24"/>
                <w:szCs w:val="24"/>
                <w:lang w:eastAsia="ru-RU"/>
              </w:rPr>
            </w:pPr>
            <w:r w:rsidRPr="009A110A">
              <w:rPr>
                <w:rFonts w:ascii="Times New Roman" w:eastAsia="Times New Roman" w:hAnsi="Times New Roman" w:cs="Times New Roman"/>
                <w:sz w:val="24"/>
                <w:szCs w:val="24"/>
                <w:lang w:eastAsia="ru-RU"/>
              </w:rPr>
              <w:t>В случаях досрочного исполнения обязательств по кредитному договору не позднее 15 рабочих дней после окончания соответствующего квартала</w:t>
            </w:r>
          </w:p>
        </w:tc>
        <w:tc>
          <w:tcPr>
            <w:tcW w:w="2007" w:type="dxa"/>
            <w:vMerge w:val="restart"/>
            <w:vAlign w:val="center"/>
          </w:tcPr>
          <w:p w14:paraId="6F728C47" w14:textId="77777777" w:rsidR="007C454A" w:rsidRPr="00892411" w:rsidRDefault="007C454A" w:rsidP="008D52A7">
            <w:pPr>
              <w:spacing w:line="240" w:lineRule="auto"/>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 xml:space="preserve">По решению генерального директора Фонда </w:t>
            </w:r>
          </w:p>
          <w:p w14:paraId="187C828C" w14:textId="2ACF99FF" w:rsidR="007C454A" w:rsidRPr="00892411" w:rsidRDefault="007C454A" w:rsidP="008D52A7">
            <w:pPr>
              <w:spacing w:line="240" w:lineRule="auto"/>
              <w:rPr>
                <w:rFonts w:ascii="Times New Roman" w:eastAsia="Times New Roman" w:hAnsi="Times New Roman" w:cs="Times New Roman"/>
                <w:sz w:val="24"/>
                <w:szCs w:val="24"/>
                <w:lang w:eastAsia="ru-RU"/>
              </w:rPr>
            </w:pPr>
          </w:p>
        </w:tc>
      </w:tr>
      <w:tr w:rsidR="007C454A" w:rsidRPr="00892411" w14:paraId="7502C233" w14:textId="77777777" w:rsidTr="009A110A">
        <w:trPr>
          <w:cantSplit/>
          <w:trHeight w:val="1319"/>
        </w:trPr>
        <w:tc>
          <w:tcPr>
            <w:tcW w:w="3114" w:type="dxa"/>
            <w:vMerge/>
            <w:vAlign w:val="center"/>
          </w:tcPr>
          <w:p w14:paraId="2BDBE915" w14:textId="77777777" w:rsidR="007C454A" w:rsidRPr="00892411" w:rsidRDefault="007C454A" w:rsidP="00AC2991">
            <w:pPr>
              <w:spacing w:line="240" w:lineRule="auto"/>
              <w:ind w:firstLine="709"/>
              <w:jc w:val="both"/>
              <w:rPr>
                <w:rFonts w:ascii="Times New Roman" w:eastAsia="Times New Roman" w:hAnsi="Times New Roman" w:cs="Times New Roman"/>
                <w:sz w:val="24"/>
                <w:szCs w:val="24"/>
                <w:lang w:eastAsia="ru-RU"/>
              </w:rPr>
            </w:pPr>
          </w:p>
        </w:tc>
        <w:tc>
          <w:tcPr>
            <w:tcW w:w="1843" w:type="dxa"/>
          </w:tcPr>
          <w:p w14:paraId="2E899EA0" w14:textId="2FCDE6EB" w:rsidR="007C454A" w:rsidRPr="00892411" w:rsidRDefault="007C454A" w:rsidP="008D52A7">
            <w:pPr>
              <w:spacing w:line="240" w:lineRule="auto"/>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Выполнение установленных показателей эффективности</w:t>
            </w:r>
          </w:p>
        </w:tc>
        <w:tc>
          <w:tcPr>
            <w:tcW w:w="3089" w:type="dxa"/>
            <w:vMerge/>
            <w:vAlign w:val="center"/>
          </w:tcPr>
          <w:p w14:paraId="70972B5A" w14:textId="77777777" w:rsidR="007C454A" w:rsidRPr="00892411" w:rsidRDefault="007C454A" w:rsidP="00AC2991">
            <w:pPr>
              <w:spacing w:line="240" w:lineRule="auto"/>
              <w:ind w:firstLine="709"/>
              <w:jc w:val="center"/>
              <w:rPr>
                <w:rFonts w:ascii="Times New Roman" w:eastAsia="Times New Roman" w:hAnsi="Times New Roman" w:cs="Times New Roman"/>
                <w:sz w:val="24"/>
                <w:szCs w:val="24"/>
                <w:lang w:eastAsia="ru-RU"/>
              </w:rPr>
            </w:pPr>
          </w:p>
        </w:tc>
        <w:tc>
          <w:tcPr>
            <w:tcW w:w="2007" w:type="dxa"/>
            <w:vMerge/>
            <w:vAlign w:val="center"/>
          </w:tcPr>
          <w:p w14:paraId="7267039E" w14:textId="77777777" w:rsidR="007C454A" w:rsidRPr="00892411" w:rsidRDefault="007C454A" w:rsidP="00AC2991">
            <w:pPr>
              <w:spacing w:line="240" w:lineRule="auto"/>
              <w:ind w:firstLine="709"/>
              <w:jc w:val="center"/>
              <w:rPr>
                <w:rFonts w:ascii="Times New Roman" w:eastAsia="Times New Roman" w:hAnsi="Times New Roman" w:cs="Times New Roman"/>
                <w:sz w:val="24"/>
                <w:szCs w:val="24"/>
                <w:lang w:eastAsia="ru-RU"/>
              </w:rPr>
            </w:pPr>
          </w:p>
        </w:tc>
      </w:tr>
    </w:tbl>
    <w:p w14:paraId="4FE837EA" w14:textId="3897D3E6" w:rsidR="003E3283"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7.3. В рамках камеральных проверок исполнения обязательств Получателя по настоящему Договору Получатель обязуется предоставить в Фонд пакет документов, сформированный в соответствии с перечнем, предусмотренным приложением 3 к настоящему Договору</w:t>
      </w:r>
      <w:r w:rsidR="009A110A">
        <w:rPr>
          <w:rFonts w:ascii="Times New Roman" w:hAnsi="Times New Roman" w:cs="Times New Roman"/>
          <w:sz w:val="24"/>
          <w:szCs w:val="24"/>
        </w:rPr>
        <w:t xml:space="preserve">, Порядком Фонда, а также Порядком контроля. </w:t>
      </w:r>
    </w:p>
    <w:p w14:paraId="1E8D3615" w14:textId="77777777" w:rsidR="009A110A" w:rsidRPr="009A110A" w:rsidRDefault="009A110A" w:rsidP="009A110A">
      <w:pPr>
        <w:spacing w:after="0" w:line="240" w:lineRule="auto"/>
        <w:ind w:firstLine="709"/>
        <w:jc w:val="both"/>
        <w:rPr>
          <w:rFonts w:ascii="Times New Roman" w:hAnsi="Times New Roman" w:cs="Times New Roman"/>
          <w:sz w:val="24"/>
          <w:szCs w:val="24"/>
        </w:rPr>
      </w:pPr>
      <w:r w:rsidRPr="009A110A">
        <w:rPr>
          <w:rFonts w:ascii="Times New Roman" w:hAnsi="Times New Roman" w:cs="Times New Roman"/>
          <w:sz w:val="24"/>
          <w:szCs w:val="24"/>
        </w:rPr>
        <w:t xml:space="preserve">Камеральная проверка проводится по месту нахождения Фонда в целях оценки полноты и достоверности сведений, содержащихся в документах и материалах, представленных субъектом промышленности, а также проверки соблюдения субъектом промышленности обязательных требований, предусмотренных постановлением Правительства Москвы № 1820-ПП и договором. </w:t>
      </w:r>
    </w:p>
    <w:p w14:paraId="1AB5F6A2" w14:textId="77777777" w:rsidR="003E3283"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В случае приостановления предоставления финансовой поддержки по основаниям, предусмотренным Договором, в том числе ввиду ненадлежащего исполнения обязательств по настоящему Договору Получателем, Фонд осуществляет обязательную внеплановую камеральную проверку в соответствии с условиями, установленными Договором и Порядком Фонда.</w:t>
      </w:r>
    </w:p>
    <w:p w14:paraId="47A0AAF4" w14:textId="0D95D3B1" w:rsidR="009A110A" w:rsidRPr="009A110A" w:rsidRDefault="009A110A" w:rsidP="009A110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7.4. </w:t>
      </w:r>
      <w:r w:rsidRPr="009A110A">
        <w:rPr>
          <w:rFonts w:ascii="Times New Roman" w:hAnsi="Times New Roman" w:cs="Times New Roman"/>
          <w:sz w:val="24"/>
          <w:szCs w:val="24"/>
        </w:rPr>
        <w:t>Внеплановая проверка проводится по решению генерального директора Фонда при наличии следующих оснований:</w:t>
      </w:r>
    </w:p>
    <w:p w14:paraId="79CB2848" w14:textId="3920F9CE" w:rsidR="009A110A" w:rsidRPr="009A110A" w:rsidRDefault="009A110A" w:rsidP="009A110A">
      <w:pPr>
        <w:spacing w:after="0" w:line="240" w:lineRule="auto"/>
        <w:ind w:firstLine="709"/>
        <w:jc w:val="both"/>
        <w:rPr>
          <w:rFonts w:ascii="Times New Roman" w:hAnsi="Times New Roman" w:cs="Times New Roman"/>
          <w:sz w:val="24"/>
          <w:szCs w:val="24"/>
        </w:rPr>
      </w:pPr>
      <w:r w:rsidRPr="009A110A">
        <w:rPr>
          <w:rFonts w:ascii="Times New Roman" w:hAnsi="Times New Roman" w:cs="Times New Roman"/>
          <w:sz w:val="24"/>
          <w:szCs w:val="24"/>
        </w:rPr>
        <w:t xml:space="preserve">– в случае наличия у Фонда оснований полагать, что в отношении субъекта промышленности имеются сведения о нарушении условий </w:t>
      </w:r>
      <w:r>
        <w:rPr>
          <w:rFonts w:ascii="Times New Roman" w:hAnsi="Times New Roman" w:cs="Times New Roman"/>
          <w:sz w:val="24"/>
          <w:szCs w:val="24"/>
        </w:rPr>
        <w:t>Д</w:t>
      </w:r>
      <w:r w:rsidRPr="009A110A">
        <w:rPr>
          <w:rFonts w:ascii="Times New Roman" w:hAnsi="Times New Roman" w:cs="Times New Roman"/>
          <w:sz w:val="24"/>
          <w:szCs w:val="24"/>
        </w:rPr>
        <w:t>оговора, в том числе в части недостижения установленных показателей эффективности получения финансовой поддержки;</w:t>
      </w:r>
    </w:p>
    <w:p w14:paraId="01D5439A" w14:textId="77777777" w:rsidR="009A110A" w:rsidRPr="009A110A" w:rsidRDefault="009A110A" w:rsidP="009A110A">
      <w:pPr>
        <w:spacing w:after="0" w:line="240" w:lineRule="auto"/>
        <w:ind w:firstLine="709"/>
        <w:jc w:val="both"/>
        <w:rPr>
          <w:rFonts w:ascii="Times New Roman" w:hAnsi="Times New Roman" w:cs="Times New Roman"/>
          <w:sz w:val="24"/>
          <w:szCs w:val="24"/>
        </w:rPr>
      </w:pPr>
      <w:r w:rsidRPr="009A110A">
        <w:rPr>
          <w:rFonts w:ascii="Times New Roman" w:hAnsi="Times New Roman" w:cs="Times New Roman"/>
          <w:sz w:val="24"/>
          <w:szCs w:val="24"/>
        </w:rPr>
        <w:t>– при досрочном исполнении субъектом промышленности кредитного договора, а также в случае его прекращения, расторжения;</w:t>
      </w:r>
    </w:p>
    <w:p w14:paraId="6D8F1EB8" w14:textId="77777777" w:rsidR="009A110A" w:rsidRPr="009A110A" w:rsidRDefault="009A110A" w:rsidP="009A110A">
      <w:pPr>
        <w:spacing w:after="0" w:line="240" w:lineRule="auto"/>
        <w:ind w:firstLine="709"/>
        <w:jc w:val="both"/>
        <w:rPr>
          <w:rFonts w:ascii="Times New Roman" w:hAnsi="Times New Roman" w:cs="Times New Roman"/>
          <w:sz w:val="24"/>
          <w:szCs w:val="24"/>
        </w:rPr>
      </w:pPr>
      <w:r w:rsidRPr="009A110A">
        <w:rPr>
          <w:rFonts w:ascii="Times New Roman" w:hAnsi="Times New Roman" w:cs="Times New Roman"/>
          <w:sz w:val="24"/>
          <w:szCs w:val="24"/>
        </w:rPr>
        <w:t>– по обращениям учредителя Фонда, коллегиальных органов Фонда;</w:t>
      </w:r>
    </w:p>
    <w:p w14:paraId="269A6665" w14:textId="77777777" w:rsidR="009A110A" w:rsidRPr="009A110A" w:rsidRDefault="009A110A" w:rsidP="009A110A">
      <w:pPr>
        <w:spacing w:after="0" w:line="240" w:lineRule="auto"/>
        <w:ind w:firstLine="709"/>
        <w:jc w:val="both"/>
        <w:rPr>
          <w:rFonts w:ascii="Times New Roman" w:hAnsi="Times New Roman" w:cs="Times New Roman"/>
          <w:sz w:val="24"/>
          <w:szCs w:val="24"/>
        </w:rPr>
      </w:pPr>
      <w:r w:rsidRPr="009A110A">
        <w:rPr>
          <w:rFonts w:ascii="Times New Roman" w:hAnsi="Times New Roman" w:cs="Times New Roman"/>
          <w:sz w:val="24"/>
          <w:szCs w:val="24"/>
        </w:rPr>
        <w:t>– в целях проверки устранения субъектом промышленности ранее выявленных нарушений.</w:t>
      </w:r>
    </w:p>
    <w:p w14:paraId="2A465679" w14:textId="1A0746CA" w:rsidR="009A110A" w:rsidRPr="00892411" w:rsidRDefault="009A110A" w:rsidP="009A110A">
      <w:pPr>
        <w:spacing w:after="0" w:line="240" w:lineRule="auto"/>
        <w:ind w:firstLine="709"/>
        <w:jc w:val="both"/>
        <w:rPr>
          <w:rFonts w:ascii="Times New Roman" w:hAnsi="Times New Roman" w:cs="Times New Roman"/>
          <w:sz w:val="24"/>
          <w:szCs w:val="24"/>
        </w:rPr>
      </w:pPr>
      <w:r w:rsidRPr="009A110A">
        <w:rPr>
          <w:rFonts w:ascii="Times New Roman" w:hAnsi="Times New Roman" w:cs="Times New Roman"/>
          <w:sz w:val="24"/>
          <w:szCs w:val="24"/>
        </w:rPr>
        <w:t xml:space="preserve"> Не позднее чем за 7 (семь) календарных дней до даты начала проведения проверки (плановой (внеплановой) </w:t>
      </w:r>
      <w:r>
        <w:rPr>
          <w:rFonts w:ascii="Times New Roman" w:hAnsi="Times New Roman" w:cs="Times New Roman"/>
          <w:sz w:val="24"/>
          <w:szCs w:val="24"/>
        </w:rPr>
        <w:t>Получателю</w:t>
      </w:r>
      <w:r w:rsidRPr="009A110A">
        <w:rPr>
          <w:rFonts w:ascii="Times New Roman" w:hAnsi="Times New Roman" w:cs="Times New Roman"/>
          <w:sz w:val="24"/>
          <w:szCs w:val="24"/>
        </w:rPr>
        <w:t xml:space="preserve"> направляется по почте заказным письмом или по адресу электронной почты, указанному в </w:t>
      </w:r>
      <w:r>
        <w:rPr>
          <w:rFonts w:ascii="Times New Roman" w:hAnsi="Times New Roman" w:cs="Times New Roman"/>
          <w:sz w:val="24"/>
          <w:szCs w:val="24"/>
        </w:rPr>
        <w:t>разделе 10 Д</w:t>
      </w:r>
      <w:r w:rsidRPr="009A110A">
        <w:rPr>
          <w:rFonts w:ascii="Times New Roman" w:hAnsi="Times New Roman" w:cs="Times New Roman"/>
          <w:sz w:val="24"/>
          <w:szCs w:val="24"/>
        </w:rPr>
        <w:t>оговор</w:t>
      </w:r>
      <w:r>
        <w:rPr>
          <w:rFonts w:ascii="Times New Roman" w:hAnsi="Times New Roman" w:cs="Times New Roman"/>
          <w:sz w:val="24"/>
          <w:szCs w:val="24"/>
        </w:rPr>
        <w:t>а</w:t>
      </w:r>
      <w:r w:rsidRPr="009A110A">
        <w:rPr>
          <w:rFonts w:ascii="Times New Roman" w:hAnsi="Times New Roman" w:cs="Times New Roman"/>
          <w:sz w:val="24"/>
          <w:szCs w:val="24"/>
        </w:rPr>
        <w:t>, уведомление о проведении проверки.</w:t>
      </w:r>
    </w:p>
    <w:p w14:paraId="51C36A89" w14:textId="7D86B844" w:rsidR="003E3283"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w:t>
      </w:r>
      <w:r w:rsidR="009A110A">
        <w:rPr>
          <w:rFonts w:ascii="Times New Roman" w:hAnsi="Times New Roman" w:cs="Times New Roman"/>
          <w:sz w:val="24"/>
          <w:szCs w:val="24"/>
        </w:rPr>
        <w:t>5</w:t>
      </w:r>
      <w:r w:rsidRPr="00892411">
        <w:rPr>
          <w:rFonts w:ascii="Times New Roman" w:hAnsi="Times New Roman" w:cs="Times New Roman"/>
          <w:sz w:val="24"/>
          <w:szCs w:val="24"/>
        </w:rPr>
        <w:t>. Выездные проверки Получателя проводятся Фондом в целях установления фактических обстоятельств, связанных с осуществлением Получателем деятельности в сфере промышленности в городе Москвы, в порядке, предусмотренном Порядком Фонда.</w:t>
      </w:r>
    </w:p>
    <w:p w14:paraId="50DAE0C3" w14:textId="2F82E7A7" w:rsidR="003E3283" w:rsidRPr="00892411"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w:t>
      </w:r>
      <w:r w:rsidR="009A110A">
        <w:rPr>
          <w:rFonts w:ascii="Times New Roman" w:hAnsi="Times New Roman" w:cs="Times New Roman"/>
          <w:sz w:val="24"/>
          <w:szCs w:val="24"/>
        </w:rPr>
        <w:t>6</w:t>
      </w:r>
      <w:r w:rsidRPr="00892411">
        <w:rPr>
          <w:rFonts w:ascii="Times New Roman" w:hAnsi="Times New Roman" w:cs="Times New Roman"/>
          <w:sz w:val="24"/>
          <w:szCs w:val="24"/>
        </w:rPr>
        <w:t>. Факты неисполнения, ненадлежащего исполнения Получателем условий предоставления финансовой поддержки и условий настоящего Договора, выявленные в ходе проводимых Фондом проверок, а равно непредставление Получателем документов для проведения проверки, могут являться основанием для прекращения предоставления финансовой поддержки, в связи с чем Договор расторгается Фондом в одностороннем порядке, а сумма предоставленной финансовой поддержки подлежит возврату в полном объеме на расчетный счет Фонда в течение 10 (десять) рабочих дней с момента получения Получателем соответствующего уведомления.</w:t>
      </w:r>
    </w:p>
    <w:p w14:paraId="77ED6E41" w14:textId="62B728EC" w:rsidR="003E3283" w:rsidRPr="00892411" w:rsidRDefault="003E3283" w:rsidP="00AC2991">
      <w:pPr>
        <w:spacing w:after="0" w:line="240"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7.</w:t>
      </w:r>
      <w:r w:rsidR="009A110A">
        <w:rPr>
          <w:rFonts w:ascii="Times New Roman" w:hAnsi="Times New Roman" w:cs="Times New Roman"/>
          <w:sz w:val="24"/>
          <w:szCs w:val="24"/>
        </w:rPr>
        <w:t>7</w:t>
      </w:r>
      <w:r w:rsidRPr="00892411">
        <w:rPr>
          <w:rFonts w:ascii="Times New Roman" w:hAnsi="Times New Roman" w:cs="Times New Roman"/>
          <w:sz w:val="24"/>
          <w:szCs w:val="24"/>
        </w:rPr>
        <w:t>. Получатель обязуется оказывать содействие Фонду при выполнении Фондом контрольных мероприятий в соответствии с условиями настоящего Договора.</w:t>
      </w:r>
    </w:p>
    <w:p w14:paraId="6AABB683" w14:textId="77777777" w:rsidR="003E3283" w:rsidRPr="00892411" w:rsidRDefault="003E3283" w:rsidP="00AC2991">
      <w:pPr>
        <w:tabs>
          <w:tab w:val="left" w:pos="567"/>
          <w:tab w:val="left" w:pos="709"/>
          <w:tab w:val="left" w:pos="851"/>
          <w:tab w:val="left" w:pos="1093"/>
        </w:tabs>
        <w:ind w:firstLine="709"/>
        <w:rPr>
          <w:rFonts w:ascii="Times New Roman" w:hAnsi="Times New Roman" w:cs="Times New Roman"/>
          <w:b/>
          <w:sz w:val="24"/>
          <w:szCs w:val="24"/>
        </w:rPr>
      </w:pPr>
    </w:p>
    <w:p w14:paraId="5885A604" w14:textId="77777777" w:rsidR="003E3283" w:rsidRPr="00892411" w:rsidRDefault="003E3283" w:rsidP="00AC2991">
      <w:pPr>
        <w:tabs>
          <w:tab w:val="left" w:pos="567"/>
          <w:tab w:val="left" w:pos="709"/>
          <w:tab w:val="left" w:pos="851"/>
        </w:tabs>
        <w:spacing w:after="0"/>
        <w:ind w:firstLine="709"/>
        <w:jc w:val="center"/>
        <w:rPr>
          <w:rFonts w:ascii="Times New Roman" w:hAnsi="Times New Roman" w:cs="Times New Roman"/>
          <w:b/>
          <w:sz w:val="24"/>
          <w:szCs w:val="24"/>
        </w:rPr>
      </w:pPr>
      <w:r w:rsidRPr="00892411">
        <w:rPr>
          <w:rFonts w:ascii="Times New Roman" w:hAnsi="Times New Roman" w:cs="Times New Roman"/>
          <w:b/>
          <w:sz w:val="24"/>
          <w:szCs w:val="24"/>
        </w:rPr>
        <w:t>8. ОТВЕТСТВЕННОСТЬ СТОРОН</w:t>
      </w:r>
    </w:p>
    <w:p w14:paraId="1A3ECCE9" w14:textId="77777777" w:rsidR="003E3283" w:rsidRPr="006622A4" w:rsidRDefault="003E3283" w:rsidP="00AC2991">
      <w:pPr>
        <w:tabs>
          <w:tab w:val="left" w:pos="567"/>
          <w:tab w:val="left" w:pos="709"/>
          <w:tab w:val="left" w:pos="851"/>
        </w:tabs>
        <w:spacing w:after="0"/>
        <w:ind w:firstLine="709"/>
        <w:jc w:val="center"/>
        <w:rPr>
          <w:rFonts w:ascii="Times New Roman" w:hAnsi="Times New Roman" w:cs="Times New Roman"/>
          <w:b/>
          <w:sz w:val="10"/>
          <w:szCs w:val="10"/>
        </w:rPr>
      </w:pPr>
    </w:p>
    <w:p w14:paraId="7647B7DF" w14:textId="77777777" w:rsidR="003E3283" w:rsidRPr="00892411" w:rsidRDefault="003E3283" w:rsidP="00AC2991">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3865CCD0" w14:textId="77777777" w:rsidR="003E3283" w:rsidRPr="00892411" w:rsidRDefault="003E3283" w:rsidP="00AC2991">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8.2. Получатель обязуется возвратить предоставленные средства финансовой поддержки в полном объеме в случаях и в порядке, предусмотренных Договором.</w:t>
      </w:r>
    </w:p>
    <w:p w14:paraId="346F297F" w14:textId="365D5FC8" w:rsidR="003E3283" w:rsidRPr="00892411" w:rsidRDefault="003E3283" w:rsidP="00AC2991">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8.3. В случаях неправомерного удержания Получателем денежных средств, подлежащих возврату Фонду в связи с прекращением (расторжением) настоящего Договора, уклонения от их возврата или иной просрочки возврата</w:t>
      </w:r>
      <w:r w:rsidR="00ED6B09">
        <w:rPr>
          <w:rFonts w:ascii="Times New Roman" w:hAnsi="Times New Roman" w:cs="Times New Roman"/>
          <w:sz w:val="24"/>
          <w:szCs w:val="24"/>
        </w:rPr>
        <w:t>,</w:t>
      </w:r>
      <w:r w:rsidRPr="00892411">
        <w:rPr>
          <w:rFonts w:ascii="Times New Roman" w:hAnsi="Times New Roman" w:cs="Times New Roman"/>
          <w:sz w:val="24"/>
          <w:szCs w:val="24"/>
        </w:rPr>
        <w:t xml:space="preserve"> Фонд вправе дополнительно потребовать, а Получатель обязуется уплатить проценты на сумму долга в соответствии с пунктом 1 статьи 395 Гражданского кодекса Российской Федерации.</w:t>
      </w:r>
    </w:p>
    <w:p w14:paraId="2797B020" w14:textId="3DE62147" w:rsidR="003E3283" w:rsidRPr="00892411" w:rsidRDefault="003E3283" w:rsidP="00AC2991">
      <w:pPr>
        <w:widowControl w:val="0"/>
        <w:tabs>
          <w:tab w:val="left" w:pos="0"/>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8.4. В случае расторжения Договора вследствие ненадлежащего исполнения Получателем своих обязательств по Договору Фонд вправе требовать от Получателя уплаты процентов за пользование средствами предоставленной в рамках Договора финансовой поддержки в порядке пункта 3 статьи 395 Гражданского кодекса Российской Федерации.</w:t>
      </w:r>
    </w:p>
    <w:p w14:paraId="6E883082" w14:textId="77777777" w:rsidR="003E3283" w:rsidRPr="001B31CD" w:rsidRDefault="003E3283" w:rsidP="00AC2991">
      <w:pPr>
        <w:tabs>
          <w:tab w:val="left" w:pos="567"/>
          <w:tab w:val="left" w:pos="709"/>
          <w:tab w:val="left" w:pos="851"/>
        </w:tabs>
        <w:spacing w:after="0"/>
        <w:ind w:firstLine="709"/>
        <w:jc w:val="center"/>
        <w:rPr>
          <w:rFonts w:ascii="Times New Roman" w:hAnsi="Times New Roman"/>
          <w:b/>
          <w:sz w:val="24"/>
        </w:rPr>
      </w:pPr>
    </w:p>
    <w:p w14:paraId="79B9E0A3" w14:textId="77777777" w:rsidR="003E3283" w:rsidRPr="00892411" w:rsidRDefault="003E3283" w:rsidP="00AC2991">
      <w:pPr>
        <w:tabs>
          <w:tab w:val="left" w:pos="567"/>
          <w:tab w:val="left" w:pos="709"/>
          <w:tab w:val="left" w:pos="851"/>
          <w:tab w:val="left" w:pos="1114"/>
        </w:tabs>
        <w:spacing w:after="0"/>
        <w:ind w:firstLine="709"/>
        <w:jc w:val="center"/>
        <w:rPr>
          <w:rFonts w:ascii="Times New Roman" w:hAnsi="Times New Roman" w:cs="Times New Roman"/>
          <w:b/>
          <w:sz w:val="24"/>
          <w:szCs w:val="24"/>
        </w:rPr>
      </w:pPr>
      <w:r w:rsidRPr="00892411">
        <w:rPr>
          <w:rFonts w:ascii="Times New Roman" w:hAnsi="Times New Roman" w:cs="Times New Roman"/>
          <w:b/>
          <w:sz w:val="24"/>
          <w:szCs w:val="24"/>
        </w:rPr>
        <w:t>9. ПОРЯДОК РАССМОТРЕНИЯ СПОРОВ</w:t>
      </w:r>
    </w:p>
    <w:p w14:paraId="6AEBCADE" w14:textId="77777777" w:rsidR="003E3283" w:rsidRPr="006622A4" w:rsidRDefault="003E3283" w:rsidP="00AC2991">
      <w:pPr>
        <w:tabs>
          <w:tab w:val="left" w:pos="567"/>
          <w:tab w:val="left" w:pos="709"/>
          <w:tab w:val="left" w:pos="851"/>
          <w:tab w:val="left" w:pos="1114"/>
        </w:tabs>
        <w:spacing w:after="0"/>
        <w:ind w:firstLine="709"/>
        <w:jc w:val="center"/>
        <w:rPr>
          <w:rFonts w:ascii="Times New Roman" w:hAnsi="Times New Roman" w:cs="Times New Roman"/>
          <w:sz w:val="18"/>
          <w:szCs w:val="18"/>
        </w:rPr>
      </w:pPr>
    </w:p>
    <w:p w14:paraId="72D29803" w14:textId="4097850C" w:rsidR="003E3283" w:rsidRPr="00892411" w:rsidRDefault="003E3283" w:rsidP="00AC2991">
      <w:pPr>
        <w:tabs>
          <w:tab w:val="left" w:pos="567"/>
          <w:tab w:val="left" w:pos="709"/>
          <w:tab w:val="left" w:pos="851"/>
          <w:tab w:val="left" w:pos="1114"/>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9.1. Споры (разногласия), возникающие между Сторонами в связи с исполнением (неисполнением) условий настоящего Договора, разрешаются путем проведения переговоров в претензионном порядке. Срок ответа на претензию – 10 (десять) календарных дней с момента получения Стороной соответствующей претензии.</w:t>
      </w:r>
    </w:p>
    <w:p w14:paraId="093F2F76" w14:textId="435F36B7" w:rsidR="00ED6B09" w:rsidRPr="00ED6B09" w:rsidRDefault="003E3283" w:rsidP="00ED6B09">
      <w:pPr>
        <w:tabs>
          <w:tab w:val="left" w:pos="567"/>
          <w:tab w:val="left" w:pos="709"/>
          <w:tab w:val="left" w:pos="851"/>
          <w:tab w:val="left" w:pos="1114"/>
        </w:tabs>
        <w:spacing w:after="0"/>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9.2. </w:t>
      </w:r>
      <w:r w:rsidR="00B94374" w:rsidRPr="00B94374">
        <w:rPr>
          <w:rFonts w:ascii="Times New Roman" w:hAnsi="Times New Roman" w:cs="Times New Roman"/>
          <w:sz w:val="24"/>
          <w:szCs w:val="24"/>
        </w:rPr>
        <w:t>В случае невозможности урегулирования споров (разногласий) путем переговоров, они подлежат разрешению в Арбитражном суде города Москвы.</w:t>
      </w:r>
    </w:p>
    <w:p w14:paraId="769B79A1" w14:textId="77777777" w:rsidR="003E3283" w:rsidRPr="00892411" w:rsidRDefault="003E3283" w:rsidP="00AC2991">
      <w:pPr>
        <w:tabs>
          <w:tab w:val="left" w:pos="567"/>
          <w:tab w:val="left" w:pos="709"/>
          <w:tab w:val="left" w:pos="851"/>
          <w:tab w:val="left" w:pos="980"/>
        </w:tabs>
        <w:ind w:firstLine="709"/>
        <w:jc w:val="both"/>
        <w:rPr>
          <w:rFonts w:ascii="Times New Roman" w:hAnsi="Times New Roman" w:cs="Times New Roman"/>
          <w:sz w:val="24"/>
          <w:szCs w:val="24"/>
        </w:rPr>
      </w:pPr>
    </w:p>
    <w:p w14:paraId="45960F79" w14:textId="77777777" w:rsidR="003E3283" w:rsidRPr="00892411" w:rsidRDefault="003E3283" w:rsidP="00AC2991">
      <w:pPr>
        <w:tabs>
          <w:tab w:val="left" w:pos="567"/>
          <w:tab w:val="left" w:pos="709"/>
          <w:tab w:val="left" w:pos="851"/>
        </w:tabs>
        <w:spacing w:line="257" w:lineRule="auto"/>
        <w:ind w:firstLine="709"/>
        <w:jc w:val="center"/>
        <w:rPr>
          <w:rFonts w:ascii="Times New Roman" w:hAnsi="Times New Roman" w:cs="Times New Roman"/>
          <w:b/>
          <w:sz w:val="24"/>
          <w:szCs w:val="24"/>
        </w:rPr>
      </w:pPr>
      <w:r w:rsidRPr="00892411">
        <w:rPr>
          <w:rFonts w:ascii="Times New Roman" w:hAnsi="Times New Roman" w:cs="Times New Roman"/>
          <w:b/>
          <w:sz w:val="24"/>
          <w:szCs w:val="24"/>
        </w:rPr>
        <w:t>10. ЗАКЛЮЧИТЕЛЬНЫЕ ПОЛОЖЕНИЯ</w:t>
      </w:r>
    </w:p>
    <w:p w14:paraId="28DC63B5" w14:textId="77777777"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b/>
          <w:sz w:val="24"/>
          <w:szCs w:val="24"/>
        </w:rPr>
      </w:pPr>
      <w:r w:rsidRPr="00892411">
        <w:rPr>
          <w:rFonts w:ascii="Times New Roman" w:hAnsi="Times New Roman" w:cs="Times New Roman"/>
          <w:sz w:val="24"/>
          <w:szCs w:val="24"/>
        </w:rPr>
        <w:t>10.1. Настоящий Договор вступает в силу с момента его подписания и действует до полного исполнения Сторонами своих обязательств по настоящему Договору.</w:t>
      </w:r>
    </w:p>
    <w:p w14:paraId="29E9ECEC" w14:textId="77777777" w:rsidR="003E3283" w:rsidRPr="00892411" w:rsidRDefault="003E3283" w:rsidP="00AC2991">
      <w:pPr>
        <w:tabs>
          <w:tab w:val="left" w:pos="0"/>
          <w:tab w:val="left" w:pos="709"/>
          <w:tab w:val="left" w:pos="851"/>
          <w:tab w:val="left" w:pos="1282"/>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10.2. В случаях, не предусмотренных Договором, Стороны руководствуются законодательством Российской Федерации.</w:t>
      </w:r>
    </w:p>
    <w:p w14:paraId="0E32EF3B" w14:textId="30F6AD00" w:rsidR="003E3283" w:rsidRPr="00892411" w:rsidRDefault="003E3283" w:rsidP="00AC2991">
      <w:pPr>
        <w:tabs>
          <w:tab w:val="left" w:pos="567"/>
          <w:tab w:val="left" w:pos="709"/>
          <w:tab w:val="left" w:pos="851"/>
          <w:tab w:val="left" w:pos="1119"/>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10.3. Любое уведомление или иное сообщение, направляемое Сторонами друг другу по Договору, должно быть совершено в письменной форме. </w:t>
      </w:r>
      <w:r w:rsidR="00ED6B09" w:rsidRPr="00ED6B09">
        <w:rPr>
          <w:rFonts w:ascii="Times New Roman" w:hAnsi="Times New Roman" w:cs="Times New Roman"/>
          <w:sz w:val="24"/>
          <w:szCs w:val="24"/>
        </w:rPr>
        <w:t xml:space="preserve">Такое уведомление или сообщение должно быть направлено адресату надлежащим образом, подтверждающим вручение: заказным письмом с уведомлением о вручении или посыльным по адресу, указанному в разделе 11 настоящего Договора, и за подписью уполномоченного лица. </w:t>
      </w:r>
      <w:r w:rsidRPr="00892411">
        <w:rPr>
          <w:rFonts w:ascii="Times New Roman" w:hAnsi="Times New Roman" w:cs="Times New Roman"/>
          <w:sz w:val="24"/>
          <w:szCs w:val="24"/>
        </w:rPr>
        <w:t>В случаях, установленных настоящим Договором или соглашением Сторон, сообщение либо уведомление может быть направлено посредством электронной почты</w:t>
      </w:r>
      <w:r w:rsidR="00763671">
        <w:rPr>
          <w:rFonts w:ascii="Times New Roman" w:hAnsi="Times New Roman" w:cs="Times New Roman"/>
          <w:sz w:val="24"/>
          <w:szCs w:val="24"/>
        </w:rPr>
        <w:t xml:space="preserve"> </w:t>
      </w:r>
      <w:r w:rsidR="00763671" w:rsidRPr="00763671">
        <w:rPr>
          <w:rFonts w:ascii="Times New Roman" w:hAnsi="Times New Roman" w:cs="Times New Roman"/>
          <w:sz w:val="24"/>
          <w:szCs w:val="24"/>
        </w:rPr>
        <w:t xml:space="preserve">(адрес электронной почты Фонда – </w:t>
      </w:r>
      <w:hyperlink r:id="rId8" w:history="1">
        <w:r w:rsidR="00763671" w:rsidRPr="00763671">
          <w:rPr>
            <w:rStyle w:val="af4"/>
            <w:rFonts w:ascii="Times New Roman" w:hAnsi="Times New Roman" w:cs="Times New Roman"/>
            <w:sz w:val="24"/>
            <w:szCs w:val="24"/>
            <w:lang w:val="en-US"/>
          </w:rPr>
          <w:t>info</w:t>
        </w:r>
        <w:r w:rsidR="00763671" w:rsidRPr="00763671">
          <w:rPr>
            <w:rStyle w:val="af4"/>
            <w:rFonts w:ascii="Times New Roman" w:hAnsi="Times New Roman" w:cs="Times New Roman"/>
            <w:sz w:val="24"/>
            <w:szCs w:val="24"/>
          </w:rPr>
          <w:t>@</w:t>
        </w:r>
        <w:r w:rsidR="00763671" w:rsidRPr="00763671">
          <w:rPr>
            <w:rStyle w:val="af4"/>
            <w:rFonts w:ascii="Times New Roman" w:hAnsi="Times New Roman" w:cs="Times New Roman"/>
            <w:sz w:val="24"/>
            <w:szCs w:val="24"/>
            <w:lang w:val="en-US"/>
          </w:rPr>
          <w:t>mfppp</w:t>
        </w:r>
        <w:r w:rsidR="00763671" w:rsidRPr="00763671">
          <w:rPr>
            <w:rStyle w:val="af4"/>
            <w:rFonts w:ascii="Times New Roman" w:hAnsi="Times New Roman" w:cs="Times New Roman"/>
            <w:sz w:val="24"/>
            <w:szCs w:val="24"/>
          </w:rPr>
          <w:t>.</w:t>
        </w:r>
        <w:r w:rsidR="00763671" w:rsidRPr="00763671">
          <w:rPr>
            <w:rStyle w:val="af4"/>
            <w:rFonts w:ascii="Times New Roman" w:hAnsi="Times New Roman" w:cs="Times New Roman"/>
            <w:sz w:val="24"/>
            <w:szCs w:val="24"/>
            <w:lang w:val="en-US"/>
          </w:rPr>
          <w:t>ru</w:t>
        </w:r>
      </w:hyperlink>
      <w:r w:rsidR="00763671" w:rsidRPr="00763671">
        <w:rPr>
          <w:rFonts w:ascii="Times New Roman" w:hAnsi="Times New Roman" w:cs="Times New Roman"/>
          <w:sz w:val="24"/>
          <w:szCs w:val="24"/>
        </w:rPr>
        <w:t>, адрес электронной почты Получателя – __________).</w:t>
      </w:r>
    </w:p>
    <w:p w14:paraId="53106793" w14:textId="6B66EEDE" w:rsidR="003E3283" w:rsidRPr="00892411" w:rsidRDefault="003E3283" w:rsidP="00AC2991">
      <w:pPr>
        <w:tabs>
          <w:tab w:val="left" w:pos="567"/>
          <w:tab w:val="left" w:pos="709"/>
          <w:tab w:val="left" w:pos="851"/>
          <w:tab w:val="left" w:pos="1230"/>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10.4. В случае изменения места нахождения, адреса или банковских реквизитов Стороны обязаны в трехдневный срок уведомить об этом друг друга.</w:t>
      </w:r>
    </w:p>
    <w:p w14:paraId="376254A2" w14:textId="77777777" w:rsidR="003E3283" w:rsidRPr="00892411" w:rsidRDefault="003E3283" w:rsidP="00AC2991">
      <w:pPr>
        <w:tabs>
          <w:tab w:val="left" w:pos="567"/>
          <w:tab w:val="left" w:pos="709"/>
          <w:tab w:val="left" w:pos="851"/>
          <w:tab w:val="left" w:pos="1230"/>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10.5. Договор составлен в 2 (двух) экземплярах, имеющих одинаковую юридическую силу, по одному для каждой из сторон.</w:t>
      </w:r>
    </w:p>
    <w:p w14:paraId="5255A9B6" w14:textId="77777777" w:rsidR="003E3283" w:rsidRPr="00892411" w:rsidRDefault="003E3283" w:rsidP="00AC2991">
      <w:pPr>
        <w:tabs>
          <w:tab w:val="left" w:pos="567"/>
          <w:tab w:val="left" w:pos="709"/>
          <w:tab w:val="left" w:pos="851"/>
          <w:tab w:val="left" w:pos="1230"/>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10.6. Приложениями и неотъемлемой частью Договора являются:</w:t>
      </w:r>
    </w:p>
    <w:p w14:paraId="3B5C834F" w14:textId="77777777"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 xml:space="preserve">Приложение 1 «Сведения о кредитном договоре»; </w:t>
      </w:r>
    </w:p>
    <w:p w14:paraId="67263F85" w14:textId="77777777"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Приложение 2 «Показатели эффективности предоставления финансовой поддержки»;</w:t>
      </w:r>
    </w:p>
    <w:p w14:paraId="415FB8A5" w14:textId="77777777" w:rsidR="003E3283" w:rsidRPr="00892411" w:rsidRDefault="003E3283" w:rsidP="00AC2991">
      <w:pPr>
        <w:tabs>
          <w:tab w:val="left" w:pos="567"/>
          <w:tab w:val="left" w:pos="709"/>
          <w:tab w:val="left" w:pos="851"/>
        </w:tabs>
        <w:spacing w:after="0" w:line="257" w:lineRule="auto"/>
        <w:ind w:firstLine="709"/>
        <w:jc w:val="both"/>
        <w:rPr>
          <w:rFonts w:ascii="Times New Roman" w:hAnsi="Times New Roman" w:cs="Times New Roman"/>
          <w:sz w:val="24"/>
          <w:szCs w:val="24"/>
        </w:rPr>
      </w:pPr>
      <w:r w:rsidRPr="00892411">
        <w:rPr>
          <w:rFonts w:ascii="Times New Roman" w:hAnsi="Times New Roman" w:cs="Times New Roman"/>
          <w:sz w:val="24"/>
          <w:szCs w:val="24"/>
        </w:rPr>
        <w:t>Приложение 3 «Перечень документов для ежегодной проверки»;</w:t>
      </w:r>
    </w:p>
    <w:p w14:paraId="103B57ED" w14:textId="77777777" w:rsidR="003E3283" w:rsidRPr="00892411" w:rsidRDefault="003E3283" w:rsidP="00AC2991">
      <w:pPr>
        <w:spacing w:after="0" w:line="257" w:lineRule="auto"/>
        <w:ind w:firstLine="709"/>
        <w:jc w:val="both"/>
        <w:rPr>
          <w:rFonts w:ascii="Times New Roman" w:hAnsi="Times New Roman" w:cs="Times New Roman"/>
          <w:b/>
          <w:sz w:val="24"/>
          <w:szCs w:val="24"/>
        </w:rPr>
      </w:pPr>
      <w:r w:rsidRPr="00892411">
        <w:rPr>
          <w:rFonts w:ascii="Times New Roman" w:hAnsi="Times New Roman" w:cs="Times New Roman"/>
          <w:sz w:val="24"/>
          <w:szCs w:val="24"/>
        </w:rPr>
        <w:t>Приложение 4 «Акт расчета платежей и размера финансовой поддержки по кредитному договору за расчетный период»;</w:t>
      </w:r>
    </w:p>
    <w:p w14:paraId="1E6337E2" w14:textId="281A988B" w:rsidR="003E3283" w:rsidRPr="00892411" w:rsidRDefault="003E3283" w:rsidP="00AC2991">
      <w:pPr>
        <w:spacing w:after="0" w:line="257" w:lineRule="auto"/>
        <w:ind w:firstLine="709"/>
        <w:jc w:val="both"/>
        <w:rPr>
          <w:rFonts w:ascii="Times New Roman" w:hAnsi="Times New Roman" w:cs="Times New Roman"/>
          <w:bCs/>
          <w:sz w:val="24"/>
          <w:szCs w:val="24"/>
        </w:rPr>
      </w:pPr>
      <w:r w:rsidRPr="00892411">
        <w:rPr>
          <w:rFonts w:ascii="Times New Roman" w:hAnsi="Times New Roman" w:cs="Times New Roman"/>
          <w:bCs/>
          <w:sz w:val="24"/>
          <w:szCs w:val="24"/>
        </w:rPr>
        <w:t xml:space="preserve">Приложение </w:t>
      </w:r>
      <w:r w:rsidR="009A3AAC" w:rsidRPr="00892411">
        <w:rPr>
          <w:rFonts w:ascii="Times New Roman" w:hAnsi="Times New Roman" w:cs="Times New Roman"/>
          <w:bCs/>
          <w:sz w:val="24"/>
          <w:szCs w:val="24"/>
        </w:rPr>
        <w:t>5</w:t>
      </w:r>
      <w:r w:rsidRPr="00892411">
        <w:rPr>
          <w:rFonts w:ascii="Times New Roman" w:hAnsi="Times New Roman" w:cs="Times New Roman"/>
          <w:bCs/>
          <w:sz w:val="24"/>
          <w:szCs w:val="24"/>
        </w:rPr>
        <w:t xml:space="preserve"> «Заявка на перечисление средств финансовой поддержки»</w:t>
      </w:r>
      <w:r w:rsidR="00805965">
        <w:rPr>
          <w:rFonts w:ascii="Times New Roman" w:hAnsi="Times New Roman" w:cs="Times New Roman"/>
          <w:bCs/>
          <w:sz w:val="24"/>
          <w:szCs w:val="24"/>
        </w:rPr>
        <w:t>.</w:t>
      </w:r>
    </w:p>
    <w:p w14:paraId="5F6390C6" w14:textId="77777777" w:rsidR="003E3283" w:rsidRPr="00892411" w:rsidRDefault="003E3283" w:rsidP="003E3283">
      <w:pPr>
        <w:tabs>
          <w:tab w:val="left" w:pos="567"/>
          <w:tab w:val="left" w:pos="709"/>
          <w:tab w:val="left" w:pos="851"/>
        </w:tabs>
        <w:spacing w:after="0" w:line="276" w:lineRule="auto"/>
        <w:jc w:val="center"/>
        <w:rPr>
          <w:rFonts w:ascii="Times New Roman" w:hAnsi="Times New Roman" w:cs="Times New Roman"/>
          <w:b/>
          <w:sz w:val="24"/>
          <w:szCs w:val="24"/>
        </w:rPr>
      </w:pPr>
    </w:p>
    <w:p w14:paraId="09B5D433" w14:textId="77777777" w:rsidR="003E3283" w:rsidRPr="00892411" w:rsidRDefault="003E3283" w:rsidP="003E3283">
      <w:pPr>
        <w:tabs>
          <w:tab w:val="left" w:pos="567"/>
          <w:tab w:val="left" w:pos="709"/>
          <w:tab w:val="left" w:pos="851"/>
        </w:tabs>
        <w:spacing w:after="0" w:line="276" w:lineRule="auto"/>
        <w:jc w:val="center"/>
        <w:rPr>
          <w:rFonts w:ascii="Times New Roman" w:hAnsi="Times New Roman" w:cs="Times New Roman"/>
          <w:b/>
          <w:sz w:val="24"/>
          <w:szCs w:val="24"/>
        </w:rPr>
      </w:pPr>
      <w:r w:rsidRPr="00892411">
        <w:rPr>
          <w:rFonts w:ascii="Times New Roman" w:hAnsi="Times New Roman" w:cs="Times New Roman"/>
          <w:b/>
          <w:sz w:val="24"/>
          <w:szCs w:val="24"/>
        </w:rPr>
        <w:t>11. РЕКВИЗИТЫ СТОРОН</w:t>
      </w:r>
    </w:p>
    <w:tbl>
      <w:tblPr>
        <w:tblW w:w="9645" w:type="dxa"/>
        <w:tblInd w:w="-5" w:type="dxa"/>
        <w:tblLayout w:type="fixed"/>
        <w:tblLook w:val="01E0" w:firstRow="1" w:lastRow="1" w:firstColumn="1" w:lastColumn="1" w:noHBand="0" w:noVBand="0"/>
      </w:tblPr>
      <w:tblGrid>
        <w:gridCol w:w="5200"/>
        <w:gridCol w:w="4445"/>
      </w:tblGrid>
      <w:tr w:rsidR="00892411" w:rsidRPr="00892411" w14:paraId="3D309F22" w14:textId="77777777" w:rsidTr="003E3283">
        <w:tc>
          <w:tcPr>
            <w:tcW w:w="5199" w:type="dxa"/>
            <w:hideMark/>
          </w:tcPr>
          <w:p w14:paraId="1F9A5AF5" w14:textId="77777777" w:rsidR="003E3283" w:rsidRPr="00892411" w:rsidRDefault="003E3283">
            <w:pPr>
              <w:autoSpaceDE w:val="0"/>
              <w:autoSpaceDN w:val="0"/>
              <w:adjustRightInd w:val="0"/>
              <w:spacing w:after="0"/>
              <w:rPr>
                <w:rFonts w:ascii="Times New Roman" w:hAnsi="Times New Roman" w:cs="Times New Roman"/>
                <w:b/>
                <w:sz w:val="24"/>
                <w:szCs w:val="24"/>
              </w:rPr>
            </w:pPr>
            <w:r w:rsidRPr="00892411">
              <w:rPr>
                <w:rFonts w:ascii="Times New Roman" w:hAnsi="Times New Roman" w:cs="Times New Roman"/>
                <w:b/>
                <w:sz w:val="24"/>
                <w:szCs w:val="24"/>
              </w:rPr>
              <w:t xml:space="preserve">Фонд: </w:t>
            </w:r>
          </w:p>
          <w:p w14:paraId="7FA025D8" w14:textId="77777777" w:rsidR="003E3283" w:rsidRPr="00892411" w:rsidRDefault="003E3283">
            <w:pPr>
              <w:autoSpaceDE w:val="0"/>
              <w:autoSpaceDN w:val="0"/>
              <w:adjustRightInd w:val="0"/>
              <w:spacing w:after="0"/>
              <w:rPr>
                <w:rFonts w:ascii="Times New Roman" w:eastAsia="Arial Unicode MS" w:hAnsi="Times New Roman" w:cs="Times New Roman"/>
                <w:sz w:val="24"/>
                <w:szCs w:val="24"/>
              </w:rPr>
            </w:pPr>
            <w:r w:rsidRPr="00892411">
              <w:rPr>
                <w:rFonts w:ascii="Times New Roman" w:hAnsi="Times New Roman" w:cs="Times New Roman"/>
                <w:sz w:val="24"/>
                <w:szCs w:val="24"/>
              </w:rPr>
              <w:t>Московский Фонд поддержки промышленности и предпринимательства</w:t>
            </w:r>
          </w:p>
        </w:tc>
        <w:tc>
          <w:tcPr>
            <w:tcW w:w="4445" w:type="dxa"/>
          </w:tcPr>
          <w:p w14:paraId="3DD8BC31" w14:textId="77777777" w:rsidR="003E3283" w:rsidRPr="00892411" w:rsidRDefault="003E3283">
            <w:pPr>
              <w:autoSpaceDE w:val="0"/>
              <w:autoSpaceDN w:val="0"/>
              <w:adjustRightInd w:val="0"/>
              <w:spacing w:after="0"/>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4434EB38" w14:textId="410CF400" w:rsidR="003E3283" w:rsidRPr="001C49EE" w:rsidRDefault="003E3283" w:rsidP="008D40E3">
            <w:pPr>
              <w:autoSpaceDE w:val="0"/>
              <w:autoSpaceDN w:val="0"/>
              <w:adjustRightInd w:val="0"/>
              <w:spacing w:after="0"/>
              <w:rPr>
                <w:rFonts w:ascii="Times New Roman" w:eastAsia="Arial Unicode MS" w:hAnsi="Times New Roman" w:cs="Times New Roman"/>
                <w:bCs/>
                <w:sz w:val="24"/>
                <w:szCs w:val="24"/>
              </w:rPr>
            </w:pPr>
            <w:r w:rsidRPr="00892411">
              <w:rPr>
                <w:rFonts w:ascii="Times New Roman" w:hAnsi="Times New Roman" w:cs="Times New Roman"/>
                <w:b/>
                <w:sz w:val="24"/>
                <w:szCs w:val="24"/>
              </w:rPr>
              <w:br/>
            </w:r>
          </w:p>
        </w:tc>
      </w:tr>
      <w:tr w:rsidR="00892411" w:rsidRPr="00892411" w14:paraId="455755DA" w14:textId="77777777" w:rsidTr="003E3283">
        <w:tc>
          <w:tcPr>
            <w:tcW w:w="5199" w:type="dxa"/>
          </w:tcPr>
          <w:p w14:paraId="3C4E6030" w14:textId="3E5CF7A4" w:rsidR="007A04A1" w:rsidRPr="00892411" w:rsidRDefault="003E3283" w:rsidP="007A04A1">
            <w:pPr>
              <w:spacing w:after="0"/>
              <w:rPr>
                <w:rFonts w:ascii="Times New Roman" w:hAnsi="Times New Roman" w:cs="Times New Roman"/>
                <w:sz w:val="24"/>
                <w:szCs w:val="24"/>
              </w:rPr>
            </w:pPr>
            <w:r w:rsidRPr="00892411">
              <w:rPr>
                <w:rFonts w:ascii="Times New Roman" w:hAnsi="Times New Roman" w:cs="Times New Roman"/>
                <w:sz w:val="24"/>
                <w:szCs w:val="24"/>
              </w:rPr>
              <w:t>Адрес:</w:t>
            </w:r>
            <w:r w:rsidR="007A04A1" w:rsidRPr="00892411">
              <w:t xml:space="preserve"> </w:t>
            </w:r>
            <w:r w:rsidR="007A04A1" w:rsidRPr="00892411">
              <w:rPr>
                <w:rFonts w:ascii="Times New Roman" w:hAnsi="Times New Roman" w:cs="Times New Roman"/>
                <w:sz w:val="24"/>
                <w:szCs w:val="24"/>
              </w:rPr>
              <w:t>123112, Россия, г. Москва</w:t>
            </w:r>
          </w:p>
          <w:p w14:paraId="0D55A263" w14:textId="27F2DC3D" w:rsidR="003E3283" w:rsidRPr="00892411" w:rsidRDefault="007A04A1" w:rsidP="007A04A1">
            <w:pPr>
              <w:spacing w:after="0"/>
              <w:rPr>
                <w:rFonts w:ascii="Times New Roman" w:hAnsi="Times New Roman" w:cs="Times New Roman"/>
                <w:sz w:val="24"/>
                <w:szCs w:val="24"/>
              </w:rPr>
            </w:pPr>
            <w:r w:rsidRPr="00892411">
              <w:rPr>
                <w:rFonts w:ascii="Times New Roman" w:hAnsi="Times New Roman" w:cs="Times New Roman"/>
                <w:sz w:val="24"/>
                <w:szCs w:val="24"/>
              </w:rPr>
              <w:t>Пресненская набережная, д. 8 стр. 1 этаж 4</w:t>
            </w:r>
          </w:p>
          <w:p w14:paraId="2AF7E056" w14:textId="0085AC15" w:rsidR="007A04A1" w:rsidRPr="00892411" w:rsidRDefault="007A04A1" w:rsidP="007A04A1">
            <w:pPr>
              <w:spacing w:after="0"/>
              <w:rPr>
                <w:rFonts w:ascii="Times New Roman" w:hAnsi="Times New Roman" w:cs="Times New Roman"/>
                <w:sz w:val="24"/>
                <w:szCs w:val="24"/>
              </w:rPr>
            </w:pPr>
            <w:r w:rsidRPr="00892411">
              <w:rPr>
                <w:rFonts w:ascii="Times New Roman" w:hAnsi="Times New Roman" w:cs="Times New Roman"/>
                <w:sz w:val="24"/>
                <w:szCs w:val="24"/>
              </w:rPr>
              <w:t>ОГРН 1127799025507</w:t>
            </w:r>
          </w:p>
          <w:p w14:paraId="1A6A2ACB" w14:textId="0114AD36"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ИНН</w:t>
            </w:r>
            <w:r w:rsidR="007A04A1" w:rsidRPr="00892411">
              <w:rPr>
                <w:rFonts w:ascii="Times New Roman" w:hAnsi="Times New Roman" w:cs="Times New Roman"/>
                <w:sz w:val="24"/>
                <w:szCs w:val="24"/>
              </w:rPr>
              <w:t xml:space="preserve"> 7710480308</w:t>
            </w:r>
          </w:p>
          <w:p w14:paraId="75A96D6F" w14:textId="7FD83C92" w:rsidR="008D52A7"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КПП</w:t>
            </w:r>
            <w:r w:rsidR="007A04A1" w:rsidRPr="00892411">
              <w:rPr>
                <w:rFonts w:ascii="Times New Roman" w:hAnsi="Times New Roman" w:cs="Times New Roman"/>
                <w:sz w:val="24"/>
                <w:szCs w:val="24"/>
              </w:rPr>
              <w:t xml:space="preserve"> 770301001</w:t>
            </w:r>
          </w:p>
          <w:p w14:paraId="621199EB"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Банковские реквизиты:</w:t>
            </w:r>
          </w:p>
          <w:p w14:paraId="584AC30E"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 xml:space="preserve">Департамент финансов города Москвы (МФППиП, </w:t>
            </w:r>
          </w:p>
          <w:p w14:paraId="4729E580"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л/с 6716270000452366)</w:t>
            </w:r>
          </w:p>
          <w:p w14:paraId="5E428F10" w14:textId="77777777" w:rsidR="006622A4"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 xml:space="preserve">ГУ БАНКА РОССИИ ПО ЦФО//УФК по </w:t>
            </w:r>
          </w:p>
          <w:p w14:paraId="2D562B2E" w14:textId="7432DC83"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г. Москве г. Москва</w:t>
            </w:r>
          </w:p>
          <w:p w14:paraId="5DC348B8"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БИК 004525988</w:t>
            </w:r>
          </w:p>
          <w:p w14:paraId="27C99FD9"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ЕКС 40102810545370000003</w:t>
            </w:r>
          </w:p>
          <w:p w14:paraId="7D061BF9"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Казначейский счет</w:t>
            </w:r>
          </w:p>
          <w:p w14:paraId="6E6C1EFC"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03226643450000007304</w:t>
            </w:r>
          </w:p>
          <w:p w14:paraId="44ED8961" w14:textId="77777777" w:rsidR="00A06BA7" w:rsidRPr="00892411"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ОКПО 94185307</w:t>
            </w:r>
          </w:p>
          <w:p w14:paraId="67BC345D" w14:textId="77777777" w:rsidR="00A06BA7" w:rsidRPr="00685E52" w:rsidRDefault="00A06BA7" w:rsidP="00A06BA7">
            <w:pPr>
              <w:spacing w:after="0"/>
              <w:rPr>
                <w:rFonts w:ascii="Times New Roman" w:hAnsi="Times New Roman" w:cs="Times New Roman"/>
                <w:sz w:val="24"/>
                <w:szCs w:val="24"/>
              </w:rPr>
            </w:pPr>
            <w:r w:rsidRPr="00892411">
              <w:rPr>
                <w:rFonts w:ascii="Times New Roman" w:hAnsi="Times New Roman" w:cs="Times New Roman"/>
                <w:sz w:val="24"/>
                <w:szCs w:val="24"/>
              </w:rPr>
              <w:t>ОКВЭД</w:t>
            </w:r>
            <w:r w:rsidRPr="00685E52">
              <w:rPr>
                <w:rFonts w:ascii="Times New Roman" w:hAnsi="Times New Roman" w:cs="Times New Roman"/>
                <w:sz w:val="24"/>
                <w:szCs w:val="24"/>
              </w:rPr>
              <w:t xml:space="preserve"> 64.92.2</w:t>
            </w:r>
          </w:p>
          <w:p w14:paraId="3181606A" w14:textId="3A31C3BB" w:rsidR="003E3283" w:rsidRPr="00762AA7" w:rsidRDefault="00A06BA7" w:rsidP="00A06BA7">
            <w:pPr>
              <w:spacing w:after="0"/>
              <w:rPr>
                <w:rFonts w:ascii="Times New Roman" w:hAnsi="Times New Roman" w:cs="Times New Roman"/>
                <w:sz w:val="24"/>
                <w:szCs w:val="24"/>
                <w:lang w:val="en-US"/>
              </w:rPr>
            </w:pPr>
            <w:r w:rsidRPr="00892411">
              <w:rPr>
                <w:rFonts w:ascii="Times New Roman" w:hAnsi="Times New Roman" w:cs="Times New Roman"/>
                <w:sz w:val="24"/>
                <w:szCs w:val="24"/>
              </w:rPr>
              <w:t>ОКТМО</w:t>
            </w:r>
            <w:r w:rsidRPr="00762AA7">
              <w:rPr>
                <w:rFonts w:ascii="Times New Roman" w:hAnsi="Times New Roman" w:cs="Times New Roman"/>
                <w:sz w:val="24"/>
                <w:szCs w:val="24"/>
                <w:lang w:val="en-US"/>
              </w:rPr>
              <w:t xml:space="preserve"> 45380000</w:t>
            </w:r>
          </w:p>
          <w:p w14:paraId="6F239F48" w14:textId="3FF9E9A3" w:rsidR="008D52A7" w:rsidRPr="00762AA7" w:rsidRDefault="008D52A7" w:rsidP="00A06BA7">
            <w:pPr>
              <w:spacing w:after="0"/>
              <w:rPr>
                <w:rFonts w:ascii="Times New Roman" w:hAnsi="Times New Roman" w:cs="Times New Roman"/>
                <w:sz w:val="24"/>
                <w:szCs w:val="24"/>
                <w:lang w:val="en-US"/>
              </w:rPr>
            </w:pPr>
            <w:r w:rsidRPr="00762AA7">
              <w:rPr>
                <w:rFonts w:ascii="Times New Roman" w:hAnsi="Times New Roman" w:cs="Times New Roman"/>
                <w:sz w:val="24"/>
                <w:szCs w:val="24"/>
                <w:lang w:val="en-US"/>
              </w:rPr>
              <w:t>E</w:t>
            </w:r>
            <w:r w:rsidR="00CF5C6C" w:rsidRPr="00762AA7">
              <w:rPr>
                <w:rFonts w:ascii="Times New Roman" w:hAnsi="Times New Roman" w:cs="Times New Roman"/>
                <w:sz w:val="24"/>
                <w:szCs w:val="24"/>
                <w:lang w:val="en-US"/>
              </w:rPr>
              <w:t>-</w:t>
            </w:r>
            <w:r w:rsidRPr="00762AA7">
              <w:rPr>
                <w:rFonts w:ascii="Times New Roman" w:hAnsi="Times New Roman" w:cs="Times New Roman"/>
                <w:sz w:val="24"/>
                <w:szCs w:val="24"/>
                <w:lang w:val="en-US"/>
              </w:rPr>
              <w:t>mail: info@mfppp.ru</w:t>
            </w:r>
          </w:p>
          <w:p w14:paraId="4B5C8D49" w14:textId="77777777" w:rsidR="003E3283" w:rsidRPr="00762AA7" w:rsidRDefault="003E3283">
            <w:pPr>
              <w:autoSpaceDE w:val="0"/>
              <w:autoSpaceDN w:val="0"/>
              <w:adjustRightInd w:val="0"/>
              <w:spacing w:after="0"/>
              <w:rPr>
                <w:rFonts w:ascii="Times New Roman" w:eastAsia="Arial Unicode MS" w:hAnsi="Times New Roman" w:cs="Times New Roman"/>
                <w:sz w:val="24"/>
                <w:szCs w:val="24"/>
                <w:lang w:val="en-US"/>
              </w:rPr>
            </w:pPr>
          </w:p>
        </w:tc>
        <w:tc>
          <w:tcPr>
            <w:tcW w:w="4445" w:type="dxa"/>
            <w:hideMark/>
          </w:tcPr>
          <w:p w14:paraId="38A50E00" w14:textId="60CFFF60"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Адрес:</w:t>
            </w:r>
          </w:p>
          <w:p w14:paraId="1B91D896" w14:textId="16C5286A"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 xml:space="preserve">ОГРН </w:t>
            </w:r>
          </w:p>
          <w:p w14:paraId="452EA931" w14:textId="3634A0B8"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 xml:space="preserve">ИНН </w:t>
            </w:r>
          </w:p>
          <w:p w14:paraId="2A1D8735" w14:textId="0A990EE8"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 xml:space="preserve">КПП </w:t>
            </w:r>
          </w:p>
          <w:p w14:paraId="49D8BDE4" w14:textId="0223263C"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ОКПО</w:t>
            </w:r>
            <w:r w:rsidR="001C49EE">
              <w:rPr>
                <w:rFonts w:ascii="Times New Roman" w:hAnsi="Times New Roman" w:cs="Times New Roman"/>
                <w:sz w:val="24"/>
                <w:szCs w:val="24"/>
              </w:rPr>
              <w:t xml:space="preserve"> </w:t>
            </w:r>
            <w:r w:rsidRPr="00892411">
              <w:rPr>
                <w:rFonts w:ascii="Times New Roman" w:hAnsi="Times New Roman" w:cs="Times New Roman"/>
                <w:sz w:val="24"/>
                <w:szCs w:val="24"/>
              </w:rPr>
              <w:t xml:space="preserve"> </w:t>
            </w:r>
          </w:p>
          <w:p w14:paraId="1AF9B22A" w14:textId="4B9C125A"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ОКТМО</w:t>
            </w:r>
          </w:p>
          <w:p w14:paraId="7834C308" w14:textId="04FCC7BD"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 xml:space="preserve">ОКФС </w:t>
            </w:r>
          </w:p>
          <w:p w14:paraId="1B2AF894" w14:textId="11739186"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ОКОПФ</w:t>
            </w:r>
          </w:p>
          <w:p w14:paraId="5A8F042E" w14:textId="51B6AE89" w:rsidR="003E3283" w:rsidRPr="00892411"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ОКВЭД</w:t>
            </w:r>
          </w:p>
          <w:p w14:paraId="3BA03E50" w14:textId="476822C0"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 xml:space="preserve">БИК </w:t>
            </w:r>
          </w:p>
          <w:p w14:paraId="0D836898" w14:textId="685C8204"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кор/счет</w:t>
            </w:r>
          </w:p>
          <w:p w14:paraId="0550476B" w14:textId="3D14EF66"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р/счет</w:t>
            </w:r>
          </w:p>
          <w:p w14:paraId="09646A65" w14:textId="77777777"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л/счет</w:t>
            </w:r>
          </w:p>
          <w:p w14:paraId="452D5679" w14:textId="77777777" w:rsidR="003E3283" w:rsidRDefault="003E3283">
            <w:pPr>
              <w:autoSpaceDE w:val="0"/>
              <w:autoSpaceDN w:val="0"/>
              <w:adjustRightInd w:val="0"/>
              <w:spacing w:after="0"/>
              <w:rPr>
                <w:rFonts w:ascii="Times New Roman" w:hAnsi="Times New Roman" w:cs="Times New Roman"/>
                <w:sz w:val="24"/>
                <w:szCs w:val="24"/>
              </w:rPr>
            </w:pPr>
            <w:r w:rsidRPr="00892411">
              <w:rPr>
                <w:rFonts w:ascii="Times New Roman" w:hAnsi="Times New Roman" w:cs="Times New Roman"/>
                <w:sz w:val="24"/>
                <w:szCs w:val="24"/>
              </w:rPr>
              <w:t>Наименование банка:</w:t>
            </w:r>
          </w:p>
          <w:p w14:paraId="233863BF" w14:textId="7184E2AF" w:rsidR="008D52A7" w:rsidRPr="00892411" w:rsidRDefault="008D52A7">
            <w:pPr>
              <w:autoSpaceDE w:val="0"/>
              <w:autoSpaceDN w:val="0"/>
              <w:adjustRightInd w:val="0"/>
              <w:spacing w:after="0"/>
              <w:rPr>
                <w:rFonts w:ascii="Times New Roman" w:eastAsia="Arial Unicode MS" w:hAnsi="Times New Roman" w:cs="Times New Roman"/>
                <w:sz w:val="24"/>
                <w:szCs w:val="24"/>
              </w:rPr>
            </w:pPr>
            <w:r w:rsidRPr="008D52A7">
              <w:rPr>
                <w:rFonts w:ascii="Times New Roman" w:eastAsia="Arial Unicode MS" w:hAnsi="Times New Roman" w:cs="Times New Roman"/>
                <w:sz w:val="24"/>
                <w:szCs w:val="24"/>
              </w:rPr>
              <w:t>E</w:t>
            </w:r>
            <w:r w:rsidR="00CF5C6C">
              <w:rPr>
                <w:rFonts w:ascii="Times New Roman" w:eastAsia="Arial Unicode MS" w:hAnsi="Times New Roman" w:cs="Times New Roman"/>
                <w:sz w:val="24"/>
                <w:szCs w:val="24"/>
              </w:rPr>
              <w:t>-</w:t>
            </w:r>
            <w:r w:rsidRPr="008D52A7">
              <w:rPr>
                <w:rFonts w:ascii="Times New Roman" w:eastAsia="Arial Unicode MS" w:hAnsi="Times New Roman" w:cs="Times New Roman"/>
                <w:sz w:val="24"/>
                <w:szCs w:val="24"/>
              </w:rPr>
              <w:t xml:space="preserve">mail: </w:t>
            </w:r>
          </w:p>
        </w:tc>
      </w:tr>
      <w:tr w:rsidR="00892411" w:rsidRPr="00892411" w14:paraId="3730833B" w14:textId="77777777" w:rsidTr="003E3283">
        <w:tc>
          <w:tcPr>
            <w:tcW w:w="5199" w:type="dxa"/>
            <w:hideMark/>
          </w:tcPr>
          <w:p w14:paraId="2F6F755C" w14:textId="7D11B847" w:rsidR="003E3283" w:rsidRPr="00892411" w:rsidRDefault="003E3283">
            <w:pPr>
              <w:spacing w:after="0"/>
              <w:rPr>
                <w:rFonts w:ascii="Times New Roman" w:eastAsia="Arial Unicode MS" w:hAnsi="Times New Roman" w:cs="Times New Roman"/>
                <w:i/>
                <w:sz w:val="24"/>
                <w:szCs w:val="24"/>
              </w:rPr>
            </w:pPr>
          </w:p>
        </w:tc>
        <w:tc>
          <w:tcPr>
            <w:tcW w:w="4445" w:type="dxa"/>
            <w:hideMark/>
          </w:tcPr>
          <w:p w14:paraId="4625E78A" w14:textId="2DDB9048" w:rsidR="003E3283" w:rsidRPr="00892411" w:rsidRDefault="003E3283">
            <w:pPr>
              <w:autoSpaceDE w:val="0"/>
              <w:autoSpaceDN w:val="0"/>
              <w:adjustRightInd w:val="0"/>
              <w:spacing w:after="0"/>
              <w:rPr>
                <w:rFonts w:ascii="Times New Roman" w:eastAsia="Arial Unicode MS" w:hAnsi="Times New Roman" w:cs="Times New Roman"/>
                <w:sz w:val="24"/>
                <w:szCs w:val="24"/>
              </w:rPr>
            </w:pPr>
            <w:r w:rsidRPr="00892411">
              <w:rPr>
                <w:rFonts w:ascii="Times New Roman" w:hAnsi="Times New Roman" w:cs="Times New Roman"/>
                <w:i/>
                <w:sz w:val="24"/>
                <w:szCs w:val="24"/>
              </w:rPr>
              <w:t xml:space="preserve"> </w:t>
            </w:r>
          </w:p>
        </w:tc>
      </w:tr>
      <w:tr w:rsidR="00892411" w:rsidRPr="00892411" w14:paraId="5230E704" w14:textId="77777777" w:rsidTr="003E3283">
        <w:tc>
          <w:tcPr>
            <w:tcW w:w="5199" w:type="dxa"/>
          </w:tcPr>
          <w:p w14:paraId="5B275010" w14:textId="2BD76DD6"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От имени Фонда:</w:t>
            </w:r>
          </w:p>
          <w:p w14:paraId="029D6FE8" w14:textId="6331892E" w:rsidR="008D40E3" w:rsidRPr="00892411" w:rsidRDefault="00ED6B09">
            <w:pPr>
              <w:spacing w:after="0"/>
              <w:rPr>
                <w:rFonts w:ascii="Times New Roman" w:hAnsi="Times New Roman" w:cs="Times New Roman"/>
                <w:sz w:val="24"/>
                <w:szCs w:val="24"/>
              </w:rPr>
            </w:pPr>
            <w:r>
              <w:rPr>
                <w:rFonts w:ascii="Times New Roman" w:hAnsi="Times New Roman" w:cs="Times New Roman"/>
                <w:sz w:val="24"/>
                <w:szCs w:val="24"/>
              </w:rPr>
              <w:t>г</w:t>
            </w:r>
            <w:r w:rsidR="008D40E3" w:rsidRPr="00892411">
              <w:rPr>
                <w:rFonts w:ascii="Times New Roman" w:hAnsi="Times New Roman" w:cs="Times New Roman"/>
                <w:sz w:val="24"/>
                <w:szCs w:val="24"/>
              </w:rPr>
              <w:t xml:space="preserve">енеральный директор </w:t>
            </w:r>
          </w:p>
          <w:p w14:paraId="0E3769A8" w14:textId="77777777" w:rsidR="003E3283" w:rsidRPr="00892411" w:rsidRDefault="003E3283">
            <w:pPr>
              <w:spacing w:after="0"/>
              <w:rPr>
                <w:rFonts w:ascii="Times New Roman" w:hAnsi="Times New Roman" w:cs="Times New Roman"/>
                <w:sz w:val="24"/>
                <w:szCs w:val="24"/>
              </w:rPr>
            </w:pPr>
          </w:p>
          <w:p w14:paraId="7EDCFE76" w14:textId="680D46FC"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__________________</w:t>
            </w:r>
            <w:r w:rsidR="00CF5C6C">
              <w:rPr>
                <w:rFonts w:ascii="Times New Roman" w:hAnsi="Times New Roman" w:cs="Times New Roman"/>
                <w:sz w:val="24"/>
                <w:szCs w:val="24"/>
              </w:rPr>
              <w:t>С.Е. Чумичёв</w:t>
            </w:r>
          </w:p>
        </w:tc>
        <w:tc>
          <w:tcPr>
            <w:tcW w:w="4445" w:type="dxa"/>
          </w:tcPr>
          <w:p w14:paraId="7F1AEA0D" w14:textId="1062FF43"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От имени Получателя:</w:t>
            </w:r>
          </w:p>
          <w:p w14:paraId="2E40F8F7" w14:textId="77777777" w:rsidR="003E3283" w:rsidRPr="00892411" w:rsidRDefault="003E3283">
            <w:pPr>
              <w:spacing w:after="0"/>
              <w:rPr>
                <w:rFonts w:ascii="Times New Roman" w:hAnsi="Times New Roman" w:cs="Times New Roman"/>
                <w:sz w:val="24"/>
                <w:szCs w:val="24"/>
              </w:rPr>
            </w:pPr>
          </w:p>
          <w:p w14:paraId="0D9BF7AC" w14:textId="77777777" w:rsidR="00A76EDC" w:rsidRPr="00892411" w:rsidRDefault="00A76EDC">
            <w:pPr>
              <w:spacing w:after="0"/>
              <w:rPr>
                <w:rFonts w:ascii="Times New Roman" w:hAnsi="Times New Roman" w:cs="Times New Roman"/>
                <w:sz w:val="24"/>
                <w:szCs w:val="24"/>
              </w:rPr>
            </w:pPr>
          </w:p>
          <w:p w14:paraId="68EC7427" w14:textId="23000D29" w:rsidR="003E3283" w:rsidRPr="00892411" w:rsidRDefault="003E3283">
            <w:pPr>
              <w:spacing w:after="0"/>
              <w:rPr>
                <w:rFonts w:ascii="Times New Roman" w:hAnsi="Times New Roman" w:cs="Times New Roman"/>
                <w:sz w:val="24"/>
                <w:szCs w:val="24"/>
              </w:rPr>
            </w:pPr>
            <w:r w:rsidRPr="00892411">
              <w:rPr>
                <w:rFonts w:ascii="Times New Roman" w:hAnsi="Times New Roman" w:cs="Times New Roman"/>
                <w:sz w:val="24"/>
                <w:szCs w:val="24"/>
              </w:rPr>
              <w:t xml:space="preserve">____________________ </w:t>
            </w:r>
          </w:p>
        </w:tc>
      </w:tr>
    </w:tbl>
    <w:p w14:paraId="391B5F0B" w14:textId="07E55BC4" w:rsidR="00332EAF" w:rsidRPr="00892411" w:rsidRDefault="00B9355E" w:rsidP="003E328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E3283" w:rsidRPr="00892411">
        <w:rPr>
          <w:rFonts w:ascii="Times New Roman" w:hAnsi="Times New Roman" w:cs="Times New Roman"/>
          <w:sz w:val="24"/>
          <w:szCs w:val="24"/>
        </w:rPr>
        <w:t>М</w:t>
      </w:r>
      <w:r>
        <w:rPr>
          <w:rFonts w:ascii="Times New Roman" w:hAnsi="Times New Roman" w:cs="Times New Roman"/>
          <w:sz w:val="24"/>
          <w:szCs w:val="24"/>
        </w:rPr>
        <w:t>.</w:t>
      </w:r>
      <w:r w:rsidR="003E3283" w:rsidRPr="00892411">
        <w:rPr>
          <w:rFonts w:ascii="Times New Roman" w:hAnsi="Times New Roman" w:cs="Times New Roman"/>
          <w:sz w:val="24"/>
          <w:szCs w:val="24"/>
        </w:rPr>
        <w:t>П</w:t>
      </w:r>
      <w:r>
        <w:rPr>
          <w:rFonts w:ascii="Times New Roman" w:hAnsi="Times New Roman" w:cs="Times New Roman"/>
          <w:sz w:val="24"/>
          <w:szCs w:val="24"/>
        </w:rPr>
        <w:t>.</w:t>
      </w:r>
      <w:r w:rsidR="003E3283" w:rsidRPr="00892411">
        <w:rPr>
          <w:rFonts w:ascii="Times New Roman" w:hAnsi="Times New Roman" w:cs="Times New Roman"/>
          <w:sz w:val="24"/>
          <w:szCs w:val="24"/>
        </w:rPr>
        <w:t xml:space="preserve">                                                                         </w:t>
      </w:r>
      <w:r w:rsidR="008D40E3" w:rsidRPr="00892411">
        <w:rPr>
          <w:rFonts w:ascii="Times New Roman" w:hAnsi="Times New Roman" w:cs="Times New Roman"/>
          <w:sz w:val="24"/>
          <w:szCs w:val="24"/>
        </w:rPr>
        <w:t xml:space="preserve">     </w:t>
      </w:r>
      <w:r w:rsidR="003E3283" w:rsidRPr="00892411">
        <w:rPr>
          <w:rFonts w:ascii="Times New Roman" w:hAnsi="Times New Roman" w:cs="Times New Roman"/>
          <w:sz w:val="24"/>
          <w:szCs w:val="24"/>
        </w:rPr>
        <w:t>М</w:t>
      </w:r>
      <w:r>
        <w:rPr>
          <w:rFonts w:ascii="Times New Roman" w:hAnsi="Times New Roman" w:cs="Times New Roman"/>
          <w:sz w:val="24"/>
          <w:szCs w:val="24"/>
        </w:rPr>
        <w:t>.</w:t>
      </w:r>
      <w:r w:rsidR="003E3283" w:rsidRPr="00892411">
        <w:rPr>
          <w:rFonts w:ascii="Times New Roman" w:hAnsi="Times New Roman" w:cs="Times New Roman"/>
          <w:sz w:val="24"/>
          <w:szCs w:val="24"/>
        </w:rPr>
        <w:t>П</w:t>
      </w:r>
      <w:r>
        <w:rPr>
          <w:rFonts w:ascii="Times New Roman" w:hAnsi="Times New Roman" w:cs="Times New Roman"/>
          <w:sz w:val="24"/>
          <w:szCs w:val="24"/>
        </w:rPr>
        <w:t>.</w:t>
      </w:r>
    </w:p>
    <w:p w14:paraId="00A417AC" w14:textId="3C48DC6C" w:rsidR="003E3283" w:rsidRPr="00892411" w:rsidRDefault="00332EAF" w:rsidP="00CC6EC2">
      <w:pPr>
        <w:spacing w:after="0" w:line="259" w:lineRule="auto"/>
        <w:ind w:left="4962"/>
        <w:rPr>
          <w:rFonts w:ascii="Times New Roman" w:hAnsi="Times New Roman" w:cs="Times New Roman"/>
          <w:iCs/>
          <w:sz w:val="24"/>
          <w:szCs w:val="24"/>
        </w:rPr>
      </w:pPr>
      <w:r w:rsidRPr="00892411">
        <w:rPr>
          <w:rFonts w:ascii="Times New Roman" w:hAnsi="Times New Roman" w:cs="Times New Roman"/>
          <w:sz w:val="24"/>
          <w:szCs w:val="24"/>
        </w:rPr>
        <w:br w:type="page"/>
      </w:r>
      <w:r w:rsidR="003E3283" w:rsidRPr="00892411">
        <w:rPr>
          <w:rFonts w:ascii="Times New Roman" w:hAnsi="Times New Roman" w:cs="Times New Roman"/>
          <w:iCs/>
          <w:sz w:val="24"/>
          <w:szCs w:val="24"/>
        </w:rPr>
        <w:t>Приложение 1</w:t>
      </w:r>
    </w:p>
    <w:p w14:paraId="322CCD18" w14:textId="77777777" w:rsidR="003E3283" w:rsidRPr="00892411" w:rsidRDefault="003E3283" w:rsidP="0005351E">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2C9F1869" w14:textId="1C4A1C83" w:rsidR="001C49EE" w:rsidRDefault="003E3283" w:rsidP="0005351E">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финансовой поддержки от _________ № ______</w:t>
      </w:r>
    </w:p>
    <w:p w14:paraId="4AE9FD01" w14:textId="77777777" w:rsidR="003E3283" w:rsidRPr="00892411" w:rsidRDefault="003E3283" w:rsidP="003E3283">
      <w:pPr>
        <w:spacing w:after="0" w:line="240" w:lineRule="auto"/>
        <w:jc w:val="right"/>
        <w:rPr>
          <w:rFonts w:ascii="Times New Roman" w:hAnsi="Times New Roman" w:cs="Times New Roman"/>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5606"/>
      </w:tblGrid>
      <w:tr w:rsidR="00892411" w:rsidRPr="00892411" w14:paraId="319EBDF1" w14:textId="77777777" w:rsidTr="003E3283">
        <w:trPr>
          <w:jc w:val="center"/>
        </w:trPr>
        <w:tc>
          <w:tcPr>
            <w:tcW w:w="9519" w:type="dxa"/>
            <w:gridSpan w:val="2"/>
            <w:tcBorders>
              <w:top w:val="single" w:sz="4" w:space="0" w:color="auto"/>
              <w:left w:val="single" w:sz="4" w:space="0" w:color="auto"/>
              <w:bottom w:val="single" w:sz="4" w:space="0" w:color="auto"/>
              <w:right w:val="single" w:sz="4" w:space="0" w:color="auto"/>
            </w:tcBorders>
            <w:hideMark/>
          </w:tcPr>
          <w:p w14:paraId="0D9BEB4E" w14:textId="77777777" w:rsidR="003E3283" w:rsidRPr="00892411" w:rsidRDefault="003E3283">
            <w:pPr>
              <w:shd w:val="clear" w:color="auto" w:fill="FFFFFF"/>
              <w:tabs>
                <w:tab w:val="left" w:leader="underscore" w:pos="8852"/>
              </w:tabs>
              <w:spacing w:after="0" w:line="240" w:lineRule="auto"/>
              <w:jc w:val="center"/>
              <w:rPr>
                <w:rFonts w:ascii="Times New Roman" w:hAnsi="Times New Roman" w:cs="Times New Roman"/>
                <w:spacing w:val="-11"/>
                <w:sz w:val="20"/>
                <w:szCs w:val="20"/>
              </w:rPr>
            </w:pPr>
            <w:r w:rsidRPr="00892411">
              <w:rPr>
                <w:rFonts w:ascii="Times New Roman" w:hAnsi="Times New Roman" w:cs="Times New Roman"/>
                <w:spacing w:val="-11"/>
                <w:sz w:val="20"/>
                <w:szCs w:val="20"/>
              </w:rPr>
              <w:t>СВЕДЕНИЯ О КРЕДИТНОМ ДОГОВОРЕ</w:t>
            </w:r>
          </w:p>
        </w:tc>
      </w:tr>
      <w:tr w:rsidR="00892411" w:rsidRPr="00892411" w14:paraId="51892C7B"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31E99FA4"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Наименование банка</w:t>
            </w:r>
          </w:p>
        </w:tc>
        <w:tc>
          <w:tcPr>
            <w:tcW w:w="5606" w:type="dxa"/>
            <w:tcBorders>
              <w:top w:val="single" w:sz="4" w:space="0" w:color="auto"/>
              <w:left w:val="single" w:sz="4" w:space="0" w:color="auto"/>
              <w:bottom w:val="single" w:sz="4" w:space="0" w:color="auto"/>
              <w:right w:val="single" w:sz="4" w:space="0" w:color="auto"/>
            </w:tcBorders>
          </w:tcPr>
          <w:p w14:paraId="6A9E2F4A" w14:textId="2A73CA71" w:rsidR="003E3283" w:rsidRPr="00892411" w:rsidRDefault="003E3283" w:rsidP="001B31CD">
            <w:pPr>
              <w:tabs>
                <w:tab w:val="left" w:leader="underscore" w:pos="8852"/>
              </w:tabs>
              <w:spacing w:after="0" w:line="240" w:lineRule="auto"/>
              <w:jc w:val="both"/>
              <w:rPr>
                <w:rFonts w:ascii="Times New Roman" w:hAnsi="Times New Roman" w:cs="Times New Roman"/>
                <w:spacing w:val="-11"/>
                <w:sz w:val="20"/>
                <w:szCs w:val="20"/>
              </w:rPr>
            </w:pPr>
          </w:p>
        </w:tc>
      </w:tr>
      <w:tr w:rsidR="00892411" w:rsidRPr="00892411" w14:paraId="38684485"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167C5B87"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ОГРН</w:t>
            </w:r>
          </w:p>
        </w:tc>
        <w:tc>
          <w:tcPr>
            <w:tcW w:w="5606" w:type="dxa"/>
            <w:tcBorders>
              <w:top w:val="single" w:sz="4" w:space="0" w:color="auto"/>
              <w:left w:val="single" w:sz="4" w:space="0" w:color="auto"/>
              <w:bottom w:val="single" w:sz="4" w:space="0" w:color="auto"/>
              <w:right w:val="single" w:sz="4" w:space="0" w:color="auto"/>
            </w:tcBorders>
          </w:tcPr>
          <w:p w14:paraId="3BD012A6" w14:textId="778DC234" w:rsidR="003E3283" w:rsidRPr="00892411" w:rsidRDefault="003E3283" w:rsidP="001B31CD">
            <w:pPr>
              <w:tabs>
                <w:tab w:val="left" w:leader="underscore" w:pos="8852"/>
              </w:tabs>
              <w:spacing w:after="0" w:line="240" w:lineRule="auto"/>
              <w:jc w:val="both"/>
              <w:rPr>
                <w:rFonts w:ascii="Times New Roman" w:hAnsi="Times New Roman" w:cs="Times New Roman"/>
                <w:spacing w:val="-11"/>
                <w:sz w:val="20"/>
                <w:szCs w:val="20"/>
              </w:rPr>
            </w:pPr>
          </w:p>
        </w:tc>
      </w:tr>
      <w:tr w:rsidR="00892411" w:rsidRPr="00892411" w14:paraId="5C700956"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13197078"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 xml:space="preserve">ИНН </w:t>
            </w:r>
          </w:p>
        </w:tc>
        <w:tc>
          <w:tcPr>
            <w:tcW w:w="5606" w:type="dxa"/>
            <w:tcBorders>
              <w:top w:val="single" w:sz="4" w:space="0" w:color="auto"/>
              <w:left w:val="single" w:sz="4" w:space="0" w:color="auto"/>
              <w:bottom w:val="single" w:sz="4" w:space="0" w:color="auto"/>
              <w:right w:val="single" w:sz="4" w:space="0" w:color="auto"/>
            </w:tcBorders>
          </w:tcPr>
          <w:p w14:paraId="51FC7061" w14:textId="7D30DF41" w:rsidR="003E3283" w:rsidRPr="00892411" w:rsidRDefault="003E3283" w:rsidP="001B31CD">
            <w:pPr>
              <w:tabs>
                <w:tab w:val="left" w:leader="underscore" w:pos="8852"/>
              </w:tabs>
              <w:spacing w:after="0" w:line="240" w:lineRule="auto"/>
              <w:jc w:val="both"/>
              <w:rPr>
                <w:rFonts w:ascii="Times New Roman" w:hAnsi="Times New Roman" w:cs="Times New Roman"/>
                <w:spacing w:val="-11"/>
                <w:sz w:val="20"/>
                <w:szCs w:val="20"/>
              </w:rPr>
            </w:pPr>
          </w:p>
        </w:tc>
      </w:tr>
      <w:tr w:rsidR="00892411" w:rsidRPr="00892411" w14:paraId="300080A2"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512308C0"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Лицензия ЦБ РФ</w:t>
            </w:r>
          </w:p>
        </w:tc>
        <w:tc>
          <w:tcPr>
            <w:tcW w:w="5606" w:type="dxa"/>
            <w:tcBorders>
              <w:top w:val="single" w:sz="4" w:space="0" w:color="auto"/>
              <w:left w:val="single" w:sz="4" w:space="0" w:color="auto"/>
              <w:bottom w:val="single" w:sz="4" w:space="0" w:color="auto"/>
              <w:right w:val="single" w:sz="4" w:space="0" w:color="auto"/>
            </w:tcBorders>
          </w:tcPr>
          <w:p w14:paraId="481385CA" w14:textId="05AA9B23" w:rsidR="003E3283" w:rsidRPr="00892411" w:rsidRDefault="003E3283" w:rsidP="001B31CD">
            <w:pPr>
              <w:tabs>
                <w:tab w:val="left" w:leader="underscore" w:pos="8852"/>
              </w:tabs>
              <w:spacing w:after="0" w:line="240" w:lineRule="auto"/>
              <w:jc w:val="both"/>
              <w:rPr>
                <w:rFonts w:ascii="Times New Roman" w:hAnsi="Times New Roman" w:cs="Times New Roman"/>
                <w:spacing w:val="-11"/>
                <w:sz w:val="20"/>
                <w:szCs w:val="20"/>
              </w:rPr>
            </w:pPr>
          </w:p>
        </w:tc>
      </w:tr>
      <w:tr w:rsidR="00892411" w:rsidRPr="00892411" w14:paraId="3B69AFA4"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250F1A0C"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z w:val="20"/>
                <w:szCs w:val="20"/>
              </w:rPr>
              <w:t>Дата заключения</w:t>
            </w:r>
          </w:p>
        </w:tc>
        <w:tc>
          <w:tcPr>
            <w:tcW w:w="5606" w:type="dxa"/>
            <w:tcBorders>
              <w:top w:val="single" w:sz="4" w:space="0" w:color="auto"/>
              <w:left w:val="single" w:sz="4" w:space="0" w:color="auto"/>
              <w:bottom w:val="single" w:sz="4" w:space="0" w:color="auto"/>
              <w:right w:val="single" w:sz="4" w:space="0" w:color="auto"/>
            </w:tcBorders>
          </w:tcPr>
          <w:p w14:paraId="4F66F249" w14:textId="102C029A" w:rsidR="003E3283" w:rsidRPr="00892411" w:rsidRDefault="003E3283" w:rsidP="001B31CD">
            <w:pPr>
              <w:tabs>
                <w:tab w:val="left" w:leader="underscore" w:pos="8852"/>
              </w:tabs>
              <w:spacing w:after="0" w:line="240" w:lineRule="auto"/>
              <w:jc w:val="both"/>
              <w:rPr>
                <w:rFonts w:ascii="Times New Roman" w:hAnsi="Times New Roman" w:cs="Times New Roman"/>
                <w:spacing w:val="-11"/>
                <w:sz w:val="20"/>
                <w:szCs w:val="20"/>
              </w:rPr>
            </w:pPr>
          </w:p>
        </w:tc>
      </w:tr>
      <w:tr w:rsidR="00892411" w:rsidRPr="00892411" w14:paraId="3C31E4A0"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6083E73D"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z w:val="20"/>
                <w:szCs w:val="20"/>
              </w:rPr>
              <w:t>Номер договора</w:t>
            </w:r>
          </w:p>
        </w:tc>
        <w:tc>
          <w:tcPr>
            <w:tcW w:w="5606" w:type="dxa"/>
            <w:tcBorders>
              <w:top w:val="single" w:sz="4" w:space="0" w:color="auto"/>
              <w:left w:val="single" w:sz="4" w:space="0" w:color="auto"/>
              <w:bottom w:val="single" w:sz="4" w:space="0" w:color="auto"/>
              <w:right w:val="single" w:sz="4" w:space="0" w:color="auto"/>
            </w:tcBorders>
          </w:tcPr>
          <w:p w14:paraId="3F4B05FF" w14:textId="7B076642" w:rsidR="003E3283" w:rsidRPr="00892411" w:rsidRDefault="003E3283" w:rsidP="001B31CD">
            <w:pPr>
              <w:tabs>
                <w:tab w:val="left" w:leader="underscore" w:pos="8852"/>
              </w:tabs>
              <w:spacing w:after="0" w:line="240" w:lineRule="auto"/>
              <w:jc w:val="both"/>
              <w:rPr>
                <w:rFonts w:ascii="Times New Roman" w:hAnsi="Times New Roman" w:cs="Times New Roman"/>
                <w:spacing w:val="-11"/>
                <w:sz w:val="20"/>
                <w:szCs w:val="20"/>
              </w:rPr>
            </w:pPr>
          </w:p>
        </w:tc>
      </w:tr>
      <w:tr w:rsidR="00892411" w:rsidRPr="00892411" w14:paraId="15611B81"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611C918F"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z w:val="20"/>
                <w:szCs w:val="20"/>
              </w:rPr>
              <w:t>Срок кредита</w:t>
            </w:r>
          </w:p>
        </w:tc>
        <w:tc>
          <w:tcPr>
            <w:tcW w:w="5606" w:type="dxa"/>
            <w:tcBorders>
              <w:top w:val="single" w:sz="4" w:space="0" w:color="auto"/>
              <w:left w:val="single" w:sz="4" w:space="0" w:color="auto"/>
              <w:bottom w:val="single" w:sz="4" w:space="0" w:color="auto"/>
              <w:right w:val="single" w:sz="4" w:space="0" w:color="auto"/>
            </w:tcBorders>
          </w:tcPr>
          <w:p w14:paraId="20090713" w14:textId="2F9CA660" w:rsidR="003E3283" w:rsidRPr="00892411" w:rsidRDefault="003E3283" w:rsidP="001B31CD">
            <w:pPr>
              <w:tabs>
                <w:tab w:val="left" w:leader="underscore" w:pos="8852"/>
              </w:tabs>
              <w:spacing w:after="0" w:line="240" w:lineRule="auto"/>
              <w:jc w:val="both"/>
              <w:rPr>
                <w:rFonts w:ascii="Times New Roman" w:hAnsi="Times New Roman" w:cs="Times New Roman"/>
                <w:spacing w:val="-11"/>
                <w:sz w:val="20"/>
                <w:szCs w:val="20"/>
              </w:rPr>
            </w:pPr>
          </w:p>
        </w:tc>
      </w:tr>
      <w:tr w:rsidR="00892411" w:rsidRPr="00892411" w14:paraId="21AEB3A6"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4968CECC"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z w:val="20"/>
                <w:szCs w:val="20"/>
              </w:rPr>
              <w:t>Сумма кредита</w:t>
            </w:r>
          </w:p>
        </w:tc>
        <w:tc>
          <w:tcPr>
            <w:tcW w:w="5606" w:type="dxa"/>
            <w:tcBorders>
              <w:top w:val="single" w:sz="4" w:space="0" w:color="auto"/>
              <w:left w:val="single" w:sz="4" w:space="0" w:color="auto"/>
              <w:bottom w:val="single" w:sz="4" w:space="0" w:color="auto"/>
              <w:right w:val="single" w:sz="4" w:space="0" w:color="auto"/>
            </w:tcBorders>
          </w:tcPr>
          <w:p w14:paraId="54D24505" w14:textId="0E5A6806" w:rsidR="003E3283" w:rsidRPr="00892411" w:rsidRDefault="003E3283" w:rsidP="001B31CD">
            <w:pPr>
              <w:tabs>
                <w:tab w:val="left" w:leader="underscore" w:pos="8852"/>
              </w:tabs>
              <w:spacing w:after="0" w:line="240" w:lineRule="auto"/>
              <w:jc w:val="both"/>
              <w:rPr>
                <w:rFonts w:ascii="Times New Roman" w:hAnsi="Times New Roman" w:cs="Times New Roman"/>
                <w:spacing w:val="-11"/>
                <w:sz w:val="20"/>
                <w:szCs w:val="20"/>
              </w:rPr>
            </w:pPr>
          </w:p>
        </w:tc>
      </w:tr>
      <w:tr w:rsidR="00892411" w:rsidRPr="001B31CD" w14:paraId="08276938"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462EB12F"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z w:val="20"/>
                <w:szCs w:val="20"/>
              </w:rPr>
              <w:t>Цель кредита</w:t>
            </w:r>
          </w:p>
        </w:tc>
        <w:tc>
          <w:tcPr>
            <w:tcW w:w="5606" w:type="dxa"/>
            <w:tcBorders>
              <w:top w:val="single" w:sz="4" w:space="0" w:color="auto"/>
              <w:left w:val="single" w:sz="4" w:space="0" w:color="auto"/>
              <w:bottom w:val="single" w:sz="4" w:space="0" w:color="auto"/>
              <w:right w:val="single" w:sz="4" w:space="0" w:color="auto"/>
            </w:tcBorders>
          </w:tcPr>
          <w:p w14:paraId="085035AA" w14:textId="45EA0A4D" w:rsidR="00EE0437" w:rsidRPr="001B31CD" w:rsidRDefault="00EE0437" w:rsidP="001B31CD">
            <w:pPr>
              <w:tabs>
                <w:tab w:val="left" w:leader="underscore" w:pos="8852"/>
              </w:tabs>
              <w:spacing w:after="0" w:line="240" w:lineRule="auto"/>
              <w:jc w:val="both"/>
              <w:rPr>
                <w:rFonts w:ascii="Times New Roman" w:hAnsi="Times New Roman"/>
                <w:spacing w:val="-11"/>
                <w:sz w:val="20"/>
                <w:lang w:val="en-US"/>
              </w:rPr>
            </w:pPr>
          </w:p>
        </w:tc>
      </w:tr>
      <w:tr w:rsidR="00892411" w:rsidRPr="00892411" w14:paraId="1B8C4557"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6AFC2E22"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z w:val="20"/>
                <w:szCs w:val="20"/>
              </w:rPr>
              <w:t>Периодичность платежей</w:t>
            </w:r>
          </w:p>
        </w:tc>
        <w:tc>
          <w:tcPr>
            <w:tcW w:w="5606" w:type="dxa"/>
            <w:tcBorders>
              <w:top w:val="single" w:sz="4" w:space="0" w:color="auto"/>
              <w:left w:val="single" w:sz="4" w:space="0" w:color="auto"/>
              <w:bottom w:val="single" w:sz="4" w:space="0" w:color="auto"/>
              <w:right w:val="single" w:sz="4" w:space="0" w:color="auto"/>
            </w:tcBorders>
          </w:tcPr>
          <w:p w14:paraId="6782AF4F" w14:textId="2823A893" w:rsidR="003E3283" w:rsidRPr="00892411" w:rsidRDefault="003E3283" w:rsidP="001B31CD">
            <w:pPr>
              <w:tabs>
                <w:tab w:val="left" w:leader="underscore" w:pos="8852"/>
              </w:tabs>
              <w:spacing w:after="0" w:line="240" w:lineRule="auto"/>
              <w:jc w:val="both"/>
              <w:rPr>
                <w:rFonts w:ascii="Times New Roman" w:hAnsi="Times New Roman" w:cs="Times New Roman"/>
                <w:spacing w:val="-11"/>
                <w:sz w:val="20"/>
                <w:szCs w:val="20"/>
              </w:rPr>
            </w:pPr>
          </w:p>
        </w:tc>
      </w:tr>
      <w:tr w:rsidR="00892411" w:rsidRPr="00892411" w14:paraId="6693E23C"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6F4CD3B3"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Ежемесячный платеж по основному долгу</w:t>
            </w:r>
          </w:p>
        </w:tc>
        <w:tc>
          <w:tcPr>
            <w:tcW w:w="5606" w:type="dxa"/>
            <w:tcBorders>
              <w:top w:val="single" w:sz="4" w:space="0" w:color="auto"/>
              <w:left w:val="single" w:sz="4" w:space="0" w:color="auto"/>
              <w:bottom w:val="single" w:sz="4" w:space="0" w:color="auto"/>
              <w:right w:val="single" w:sz="4" w:space="0" w:color="auto"/>
            </w:tcBorders>
          </w:tcPr>
          <w:p w14:paraId="71626399" w14:textId="0775EADF" w:rsidR="003E3283" w:rsidRPr="00892411" w:rsidRDefault="003E3283" w:rsidP="001B31CD">
            <w:pPr>
              <w:tabs>
                <w:tab w:val="left" w:leader="underscore" w:pos="8852"/>
              </w:tabs>
              <w:spacing w:after="0" w:line="240" w:lineRule="auto"/>
              <w:jc w:val="both"/>
              <w:rPr>
                <w:rFonts w:ascii="Times New Roman" w:hAnsi="Times New Roman" w:cs="Times New Roman"/>
                <w:spacing w:val="-11"/>
                <w:sz w:val="20"/>
                <w:szCs w:val="20"/>
              </w:rPr>
            </w:pPr>
          </w:p>
        </w:tc>
      </w:tr>
      <w:tr w:rsidR="00892411" w:rsidRPr="00892411" w14:paraId="62F453A3"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525B092A"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z w:val="20"/>
                <w:szCs w:val="20"/>
              </w:rPr>
              <w:t>Размер % по кредиту</w:t>
            </w:r>
          </w:p>
        </w:tc>
        <w:tc>
          <w:tcPr>
            <w:tcW w:w="5606" w:type="dxa"/>
            <w:tcBorders>
              <w:top w:val="single" w:sz="4" w:space="0" w:color="auto"/>
              <w:left w:val="single" w:sz="4" w:space="0" w:color="auto"/>
              <w:bottom w:val="single" w:sz="4" w:space="0" w:color="auto"/>
              <w:right w:val="single" w:sz="4" w:space="0" w:color="auto"/>
            </w:tcBorders>
            <w:hideMark/>
          </w:tcPr>
          <w:p w14:paraId="57AEAB74" w14:textId="116DDD73" w:rsidR="003E3283" w:rsidRPr="00892411" w:rsidRDefault="003E3283" w:rsidP="00165078">
            <w:pPr>
              <w:tabs>
                <w:tab w:val="left" w:leader="underscore" w:pos="8852"/>
              </w:tabs>
              <w:spacing w:after="0" w:line="240" w:lineRule="auto"/>
              <w:jc w:val="both"/>
              <w:rPr>
                <w:rFonts w:ascii="Times New Roman" w:hAnsi="Times New Roman" w:cs="Times New Roman"/>
                <w:i/>
                <w:iCs/>
                <w:spacing w:val="-11"/>
                <w:sz w:val="20"/>
                <w:szCs w:val="20"/>
              </w:rPr>
            </w:pPr>
          </w:p>
        </w:tc>
      </w:tr>
      <w:tr w:rsidR="00892411" w:rsidRPr="00892411" w14:paraId="46D8F4EE" w14:textId="77777777" w:rsidTr="003E3283">
        <w:trPr>
          <w:jc w:val="center"/>
        </w:trPr>
        <w:tc>
          <w:tcPr>
            <w:tcW w:w="9519" w:type="dxa"/>
            <w:gridSpan w:val="2"/>
            <w:tcBorders>
              <w:top w:val="single" w:sz="4" w:space="0" w:color="auto"/>
              <w:left w:val="single" w:sz="4" w:space="0" w:color="auto"/>
              <w:bottom w:val="single" w:sz="4" w:space="0" w:color="auto"/>
              <w:right w:val="single" w:sz="4" w:space="0" w:color="auto"/>
            </w:tcBorders>
            <w:hideMark/>
          </w:tcPr>
          <w:p w14:paraId="15BB2075" w14:textId="77777777" w:rsidR="003E3283" w:rsidRPr="00892411" w:rsidRDefault="003E3283">
            <w:pPr>
              <w:tabs>
                <w:tab w:val="left" w:leader="underscore" w:pos="8852"/>
              </w:tabs>
              <w:spacing w:after="0" w:line="240" w:lineRule="auto"/>
              <w:jc w:val="center"/>
              <w:rPr>
                <w:rFonts w:ascii="Times New Roman" w:hAnsi="Times New Roman" w:cs="Times New Roman"/>
                <w:spacing w:val="-11"/>
                <w:sz w:val="20"/>
                <w:szCs w:val="20"/>
              </w:rPr>
            </w:pPr>
            <w:r w:rsidRPr="00892411">
              <w:rPr>
                <w:rFonts w:ascii="Times New Roman" w:hAnsi="Times New Roman" w:cs="Times New Roman"/>
                <w:spacing w:val="-11"/>
                <w:sz w:val="20"/>
                <w:szCs w:val="20"/>
              </w:rPr>
              <w:t>СВЕДЕНИЯ О ПРОИЗВОДСТВЕННЫХ ОБЪЕКТАХ</w:t>
            </w:r>
          </w:p>
        </w:tc>
      </w:tr>
      <w:tr w:rsidR="00892411" w:rsidRPr="00892411" w14:paraId="026AF307"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0C3932CB" w14:textId="330DE2D8"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Адрес производственных объектов,</w:t>
            </w:r>
            <w:r w:rsidR="00ED6B09" w:rsidRPr="00892411">
              <w:rPr>
                <w:rFonts w:ascii="Times New Roman" w:hAnsi="Times New Roman" w:cs="Times New Roman"/>
                <w:spacing w:val="-11"/>
                <w:sz w:val="20"/>
                <w:szCs w:val="20"/>
              </w:rPr>
              <w:t xml:space="preserve"> в том числе:</w:t>
            </w:r>
          </w:p>
        </w:tc>
        <w:tc>
          <w:tcPr>
            <w:tcW w:w="5606" w:type="dxa"/>
            <w:tcBorders>
              <w:top w:val="single" w:sz="4" w:space="0" w:color="auto"/>
              <w:left w:val="single" w:sz="4" w:space="0" w:color="auto"/>
              <w:bottom w:val="single" w:sz="4" w:space="0" w:color="auto"/>
              <w:right w:val="single" w:sz="4" w:space="0" w:color="auto"/>
            </w:tcBorders>
          </w:tcPr>
          <w:p w14:paraId="095E518B" w14:textId="3EB861AB" w:rsidR="003E3283" w:rsidRPr="00892411" w:rsidRDefault="003E3283" w:rsidP="001B31CD">
            <w:pPr>
              <w:tabs>
                <w:tab w:val="left" w:leader="underscore" w:pos="8852"/>
              </w:tabs>
              <w:spacing w:after="0" w:line="240" w:lineRule="auto"/>
              <w:jc w:val="both"/>
              <w:rPr>
                <w:rFonts w:ascii="Times New Roman" w:hAnsi="Times New Roman" w:cs="Times New Roman"/>
                <w:spacing w:val="-11"/>
                <w:sz w:val="20"/>
                <w:szCs w:val="20"/>
              </w:rPr>
            </w:pPr>
          </w:p>
        </w:tc>
      </w:tr>
      <w:tr w:rsidR="00892411" w:rsidRPr="00892411" w14:paraId="7514EEDE"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6CF315AF"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Здания (помещения)</w:t>
            </w:r>
          </w:p>
        </w:tc>
        <w:tc>
          <w:tcPr>
            <w:tcW w:w="5606" w:type="dxa"/>
            <w:tcBorders>
              <w:top w:val="single" w:sz="4" w:space="0" w:color="auto"/>
              <w:left w:val="single" w:sz="4" w:space="0" w:color="auto"/>
              <w:bottom w:val="single" w:sz="4" w:space="0" w:color="auto"/>
              <w:right w:val="single" w:sz="4" w:space="0" w:color="auto"/>
            </w:tcBorders>
          </w:tcPr>
          <w:p w14:paraId="4493CC64" w14:textId="62A4620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p>
        </w:tc>
      </w:tr>
      <w:tr w:rsidR="00892411" w:rsidRPr="00892411" w14:paraId="09208543"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3F1CB2FC"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Земельные участки</w:t>
            </w:r>
          </w:p>
        </w:tc>
        <w:tc>
          <w:tcPr>
            <w:tcW w:w="5606" w:type="dxa"/>
            <w:tcBorders>
              <w:top w:val="single" w:sz="4" w:space="0" w:color="auto"/>
              <w:left w:val="single" w:sz="4" w:space="0" w:color="auto"/>
              <w:bottom w:val="single" w:sz="4" w:space="0" w:color="auto"/>
              <w:right w:val="single" w:sz="4" w:space="0" w:color="auto"/>
            </w:tcBorders>
          </w:tcPr>
          <w:p w14:paraId="4B0B3C99" w14:textId="25FDCA00"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p>
        </w:tc>
      </w:tr>
      <w:tr w:rsidR="003E3283" w:rsidRPr="00892411" w14:paraId="19A94664" w14:textId="77777777" w:rsidTr="003E3283">
        <w:trPr>
          <w:jc w:val="center"/>
        </w:trPr>
        <w:tc>
          <w:tcPr>
            <w:tcW w:w="3913" w:type="dxa"/>
            <w:tcBorders>
              <w:top w:val="single" w:sz="4" w:space="0" w:color="auto"/>
              <w:left w:val="single" w:sz="4" w:space="0" w:color="auto"/>
              <w:bottom w:val="single" w:sz="4" w:space="0" w:color="auto"/>
              <w:right w:val="single" w:sz="4" w:space="0" w:color="auto"/>
            </w:tcBorders>
            <w:hideMark/>
          </w:tcPr>
          <w:p w14:paraId="3FA52059" w14:textId="77777777"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r w:rsidRPr="00892411">
              <w:rPr>
                <w:rFonts w:ascii="Times New Roman" w:hAnsi="Times New Roman" w:cs="Times New Roman"/>
                <w:spacing w:val="-11"/>
                <w:sz w:val="20"/>
                <w:szCs w:val="20"/>
              </w:rPr>
              <w:t>Иные объекты</w:t>
            </w:r>
          </w:p>
        </w:tc>
        <w:tc>
          <w:tcPr>
            <w:tcW w:w="5606" w:type="dxa"/>
            <w:tcBorders>
              <w:top w:val="single" w:sz="4" w:space="0" w:color="auto"/>
              <w:left w:val="single" w:sz="4" w:space="0" w:color="auto"/>
              <w:bottom w:val="single" w:sz="4" w:space="0" w:color="auto"/>
              <w:right w:val="single" w:sz="4" w:space="0" w:color="auto"/>
            </w:tcBorders>
          </w:tcPr>
          <w:p w14:paraId="3CD6DB56" w14:textId="24B05136" w:rsidR="003E3283" w:rsidRPr="00892411" w:rsidRDefault="003E3283">
            <w:pPr>
              <w:tabs>
                <w:tab w:val="left" w:leader="underscore" w:pos="8852"/>
              </w:tabs>
              <w:spacing w:after="0" w:line="240" w:lineRule="auto"/>
              <w:rPr>
                <w:rFonts w:ascii="Times New Roman" w:hAnsi="Times New Roman" w:cs="Times New Roman"/>
                <w:spacing w:val="-11"/>
                <w:sz w:val="20"/>
                <w:szCs w:val="20"/>
              </w:rPr>
            </w:pPr>
          </w:p>
        </w:tc>
      </w:tr>
    </w:tbl>
    <w:tbl>
      <w:tblPr>
        <w:tblW w:w="9645" w:type="dxa"/>
        <w:jc w:val="center"/>
        <w:tblLayout w:type="fixed"/>
        <w:tblLook w:val="01E0" w:firstRow="1" w:lastRow="1" w:firstColumn="1" w:lastColumn="1" w:noHBand="0" w:noVBand="0"/>
      </w:tblPr>
      <w:tblGrid>
        <w:gridCol w:w="5200"/>
        <w:gridCol w:w="4445"/>
      </w:tblGrid>
      <w:tr w:rsidR="00892411" w:rsidRPr="00892411" w14:paraId="04588C81" w14:textId="77777777" w:rsidTr="00CF5C6C">
        <w:trPr>
          <w:jc w:val="center"/>
        </w:trPr>
        <w:tc>
          <w:tcPr>
            <w:tcW w:w="5200" w:type="dxa"/>
          </w:tcPr>
          <w:p w14:paraId="4C3E8795" w14:textId="11F956ED" w:rsidR="003E3283" w:rsidRPr="00892411" w:rsidRDefault="003E3283">
            <w:pPr>
              <w:autoSpaceDE w:val="0"/>
              <w:autoSpaceDN w:val="0"/>
              <w:adjustRightInd w:val="0"/>
              <w:spacing w:after="0" w:line="240" w:lineRule="auto"/>
              <w:rPr>
                <w:rFonts w:ascii="Times New Roman" w:hAnsi="Times New Roman" w:cs="Times New Roman"/>
                <w:iCs/>
                <w:sz w:val="24"/>
                <w:szCs w:val="24"/>
              </w:rPr>
            </w:pPr>
          </w:p>
          <w:p w14:paraId="15E44A5B" w14:textId="77777777" w:rsidR="003E3283" w:rsidRPr="00892411" w:rsidRDefault="003E3283">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 xml:space="preserve">Фонд: </w:t>
            </w:r>
          </w:p>
          <w:p w14:paraId="720535C2" w14:textId="77777777" w:rsidR="003E3283" w:rsidRPr="00892411" w:rsidRDefault="003E3283">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Московский Фонд поддержки </w:t>
            </w:r>
          </w:p>
          <w:p w14:paraId="49D8864D" w14:textId="77777777" w:rsidR="003E3283" w:rsidRDefault="003E3283">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промышленности и предпринимательства</w:t>
            </w:r>
          </w:p>
          <w:p w14:paraId="4CEC563A" w14:textId="77777777" w:rsidR="00ED6B09" w:rsidRPr="00892411" w:rsidRDefault="00ED6B09">
            <w:pPr>
              <w:autoSpaceDE w:val="0"/>
              <w:autoSpaceDN w:val="0"/>
              <w:adjustRightInd w:val="0"/>
              <w:spacing w:after="0" w:line="240" w:lineRule="auto"/>
              <w:rPr>
                <w:rFonts w:ascii="Times New Roman" w:eastAsia="Arial Unicode MS" w:hAnsi="Times New Roman" w:cs="Times New Roman"/>
                <w:sz w:val="24"/>
                <w:szCs w:val="24"/>
              </w:rPr>
            </w:pPr>
          </w:p>
        </w:tc>
        <w:tc>
          <w:tcPr>
            <w:tcW w:w="4445" w:type="dxa"/>
          </w:tcPr>
          <w:p w14:paraId="21B4C790" w14:textId="77777777" w:rsidR="003E3283" w:rsidRPr="00892411" w:rsidRDefault="003E3283">
            <w:pPr>
              <w:autoSpaceDE w:val="0"/>
              <w:autoSpaceDN w:val="0"/>
              <w:adjustRightInd w:val="0"/>
              <w:spacing w:after="0" w:line="240" w:lineRule="auto"/>
              <w:rPr>
                <w:rFonts w:ascii="Times New Roman" w:hAnsi="Times New Roman" w:cs="Times New Roman"/>
                <w:b/>
                <w:sz w:val="24"/>
                <w:szCs w:val="24"/>
              </w:rPr>
            </w:pPr>
          </w:p>
          <w:p w14:paraId="2F58A6A5" w14:textId="77777777" w:rsidR="003E3283" w:rsidRPr="00892411" w:rsidRDefault="003E3283">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76FDDEC8" w14:textId="77777777" w:rsidR="003E3283" w:rsidRPr="00892411" w:rsidRDefault="003E3283">
            <w:pPr>
              <w:autoSpaceDE w:val="0"/>
              <w:autoSpaceDN w:val="0"/>
              <w:adjustRightInd w:val="0"/>
              <w:spacing w:after="0" w:line="240" w:lineRule="auto"/>
              <w:rPr>
                <w:rFonts w:ascii="Times New Roman" w:eastAsia="Arial Unicode MS" w:hAnsi="Times New Roman" w:cs="Times New Roman"/>
                <w:sz w:val="24"/>
                <w:szCs w:val="24"/>
              </w:rPr>
            </w:pPr>
          </w:p>
        </w:tc>
      </w:tr>
      <w:tr w:rsidR="003E3283" w:rsidRPr="00892411" w14:paraId="07EFE421" w14:textId="77777777" w:rsidTr="00CF5C6C">
        <w:trPr>
          <w:jc w:val="center"/>
        </w:trPr>
        <w:tc>
          <w:tcPr>
            <w:tcW w:w="5200" w:type="dxa"/>
          </w:tcPr>
          <w:p w14:paraId="5412EF6D" w14:textId="711C60F7" w:rsidR="003E3283" w:rsidRPr="00892411" w:rsidRDefault="00ED6B09">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003E3283" w:rsidRPr="00892411">
              <w:rPr>
                <w:rFonts w:ascii="Times New Roman" w:hAnsi="Times New Roman" w:cs="Times New Roman"/>
                <w:sz w:val="24"/>
                <w:szCs w:val="24"/>
              </w:rPr>
              <w:t>енеральный директор</w:t>
            </w:r>
          </w:p>
          <w:p w14:paraId="75781C22" w14:textId="77777777" w:rsidR="003E3283" w:rsidRPr="00892411" w:rsidRDefault="003E3283">
            <w:pPr>
              <w:spacing w:after="0" w:line="240" w:lineRule="auto"/>
              <w:rPr>
                <w:rFonts w:ascii="Times New Roman" w:hAnsi="Times New Roman" w:cs="Times New Roman"/>
                <w:sz w:val="24"/>
                <w:szCs w:val="24"/>
              </w:rPr>
            </w:pPr>
          </w:p>
          <w:p w14:paraId="1BDC4801" w14:textId="727B34F1" w:rsidR="003E3283" w:rsidRPr="00892411" w:rsidRDefault="0005351E">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_________________</w:t>
            </w:r>
            <w:r w:rsidR="005760E0" w:rsidRPr="00892411">
              <w:rPr>
                <w:rFonts w:ascii="Times New Roman" w:hAnsi="Times New Roman" w:cs="Times New Roman"/>
                <w:sz w:val="24"/>
                <w:szCs w:val="24"/>
              </w:rPr>
              <w:t>_____</w:t>
            </w:r>
            <w:r w:rsidR="00CF5C6C">
              <w:rPr>
                <w:rFonts w:ascii="Times New Roman" w:hAnsi="Times New Roman" w:cs="Times New Roman"/>
                <w:sz w:val="24"/>
                <w:szCs w:val="24"/>
              </w:rPr>
              <w:t>С.Е. Чумичёв</w:t>
            </w:r>
          </w:p>
          <w:p w14:paraId="6CC30762" w14:textId="04FE122C" w:rsidR="00960E79" w:rsidRPr="00892411" w:rsidRDefault="00960E79">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w:t>
            </w:r>
            <w:r w:rsidR="00B9355E">
              <w:rPr>
                <w:rFonts w:ascii="Times New Roman" w:hAnsi="Times New Roman" w:cs="Times New Roman"/>
                <w:sz w:val="24"/>
                <w:szCs w:val="24"/>
              </w:rPr>
              <w:t>.</w:t>
            </w:r>
            <w:r w:rsidRPr="00892411">
              <w:rPr>
                <w:rFonts w:ascii="Times New Roman" w:hAnsi="Times New Roman" w:cs="Times New Roman"/>
                <w:sz w:val="24"/>
                <w:szCs w:val="24"/>
              </w:rPr>
              <w:t>П</w:t>
            </w:r>
            <w:r w:rsidR="00B9355E">
              <w:rPr>
                <w:rFonts w:ascii="Times New Roman" w:hAnsi="Times New Roman" w:cs="Times New Roman"/>
                <w:sz w:val="24"/>
                <w:szCs w:val="24"/>
              </w:rPr>
              <w:t>.</w:t>
            </w:r>
          </w:p>
        </w:tc>
        <w:tc>
          <w:tcPr>
            <w:tcW w:w="4445" w:type="dxa"/>
          </w:tcPr>
          <w:p w14:paraId="10FF1D36" w14:textId="77777777" w:rsidR="00A76EDC" w:rsidRPr="00892411" w:rsidRDefault="00A76EDC">
            <w:pPr>
              <w:spacing w:after="0" w:line="240" w:lineRule="auto"/>
              <w:rPr>
                <w:rFonts w:ascii="Times New Roman" w:hAnsi="Times New Roman" w:cs="Times New Roman"/>
                <w:sz w:val="24"/>
                <w:szCs w:val="24"/>
              </w:rPr>
            </w:pPr>
          </w:p>
          <w:p w14:paraId="26105598" w14:textId="77777777" w:rsidR="00A76EDC" w:rsidRPr="00892411" w:rsidRDefault="00A76EDC">
            <w:pPr>
              <w:spacing w:after="0" w:line="240" w:lineRule="auto"/>
              <w:rPr>
                <w:rFonts w:ascii="Times New Roman" w:hAnsi="Times New Roman" w:cs="Times New Roman"/>
                <w:sz w:val="24"/>
                <w:szCs w:val="24"/>
              </w:rPr>
            </w:pPr>
          </w:p>
          <w:p w14:paraId="5BB06BCD" w14:textId="77777777" w:rsidR="003E3283" w:rsidRPr="00892411" w:rsidRDefault="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___________________ </w:t>
            </w:r>
          </w:p>
          <w:p w14:paraId="1A249189" w14:textId="220BDCA8" w:rsidR="00960E79" w:rsidRPr="00892411" w:rsidRDefault="00960E79">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w:t>
            </w:r>
            <w:r w:rsidR="00B9355E">
              <w:rPr>
                <w:rFonts w:ascii="Times New Roman" w:hAnsi="Times New Roman" w:cs="Times New Roman"/>
                <w:sz w:val="24"/>
                <w:szCs w:val="24"/>
              </w:rPr>
              <w:t>.</w:t>
            </w:r>
            <w:r w:rsidRPr="00892411">
              <w:rPr>
                <w:rFonts w:ascii="Times New Roman" w:hAnsi="Times New Roman" w:cs="Times New Roman"/>
                <w:sz w:val="24"/>
                <w:szCs w:val="24"/>
              </w:rPr>
              <w:t>П</w:t>
            </w:r>
            <w:r w:rsidR="00B9355E">
              <w:rPr>
                <w:rFonts w:ascii="Times New Roman" w:hAnsi="Times New Roman" w:cs="Times New Roman"/>
                <w:sz w:val="24"/>
                <w:szCs w:val="24"/>
              </w:rPr>
              <w:t>.</w:t>
            </w:r>
          </w:p>
        </w:tc>
      </w:tr>
    </w:tbl>
    <w:p w14:paraId="046BFBF6" w14:textId="77777777" w:rsidR="003E3283" w:rsidRPr="00892411" w:rsidRDefault="003E3283" w:rsidP="003E3283">
      <w:pPr>
        <w:rPr>
          <w:rFonts w:ascii="Times New Roman" w:hAnsi="Times New Roman" w:cs="Times New Roman"/>
          <w:iCs/>
          <w:sz w:val="24"/>
          <w:szCs w:val="24"/>
        </w:rPr>
      </w:pPr>
    </w:p>
    <w:p w14:paraId="3DADAC36" w14:textId="77777777" w:rsidR="003E3283" w:rsidRPr="00892411" w:rsidRDefault="003E3283" w:rsidP="003E3283">
      <w:pPr>
        <w:rPr>
          <w:rFonts w:ascii="Times New Roman" w:hAnsi="Times New Roman" w:cs="Times New Roman"/>
          <w:iCs/>
          <w:sz w:val="24"/>
          <w:szCs w:val="24"/>
        </w:rPr>
      </w:pPr>
    </w:p>
    <w:p w14:paraId="4AB47506" w14:textId="77777777" w:rsidR="003E3283" w:rsidRPr="00892411" w:rsidRDefault="003E3283" w:rsidP="003E3283">
      <w:pPr>
        <w:rPr>
          <w:rFonts w:ascii="Times New Roman" w:hAnsi="Times New Roman" w:cs="Times New Roman"/>
          <w:iCs/>
          <w:sz w:val="24"/>
          <w:szCs w:val="24"/>
        </w:rPr>
      </w:pPr>
      <w:r w:rsidRPr="00892411">
        <w:rPr>
          <w:rFonts w:ascii="Times New Roman" w:hAnsi="Times New Roman" w:cs="Times New Roman"/>
          <w:iCs/>
          <w:sz w:val="24"/>
          <w:szCs w:val="24"/>
        </w:rPr>
        <w:br w:type="page"/>
      </w:r>
    </w:p>
    <w:p w14:paraId="07FA461E" w14:textId="77777777" w:rsidR="003E3283" w:rsidRPr="00892411" w:rsidRDefault="003E3283" w:rsidP="003E3283">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Приложение 2 </w:t>
      </w:r>
    </w:p>
    <w:p w14:paraId="2760A5B2" w14:textId="77777777" w:rsidR="003E3283" w:rsidRPr="00892411" w:rsidRDefault="003E3283" w:rsidP="003E3283">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041BAA75" w14:textId="1CA6AD2E" w:rsidR="001C49EE" w:rsidRPr="001C49EE" w:rsidRDefault="003E3283" w:rsidP="001C49EE">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w:t>
      </w:r>
      <w:r w:rsidR="001C49EE" w:rsidRPr="001C49EE">
        <w:rPr>
          <w:rFonts w:ascii="Times New Roman" w:hAnsi="Times New Roman" w:cs="Times New Roman"/>
          <w:iCs/>
          <w:sz w:val="24"/>
          <w:szCs w:val="24"/>
        </w:rPr>
        <w:t xml:space="preserve">от </w:t>
      </w:r>
      <w:r w:rsidRPr="00892411">
        <w:rPr>
          <w:rFonts w:ascii="Times New Roman" w:hAnsi="Times New Roman" w:cs="Times New Roman"/>
          <w:iCs/>
          <w:sz w:val="24"/>
          <w:szCs w:val="24"/>
        </w:rPr>
        <w:t>_________ № ______</w:t>
      </w:r>
    </w:p>
    <w:p w14:paraId="3440B67D" w14:textId="77777777" w:rsidR="003E3283" w:rsidRPr="00892411" w:rsidRDefault="003E3283" w:rsidP="003E3283">
      <w:pPr>
        <w:spacing w:after="0" w:line="240" w:lineRule="auto"/>
        <w:jc w:val="right"/>
        <w:rPr>
          <w:rFonts w:ascii="Times New Roman" w:hAnsi="Times New Roman" w:cs="Times New Roman"/>
          <w:iCs/>
          <w:sz w:val="24"/>
          <w:szCs w:val="24"/>
        </w:rPr>
      </w:pPr>
    </w:p>
    <w:p w14:paraId="31A59BDF" w14:textId="04ACDE8D" w:rsidR="003E3283" w:rsidRPr="00892411" w:rsidRDefault="003E3283" w:rsidP="003E3283">
      <w:pPr>
        <w:spacing w:after="0" w:line="240" w:lineRule="auto"/>
        <w:jc w:val="center"/>
        <w:rPr>
          <w:rFonts w:ascii="Times New Roman" w:hAnsi="Times New Roman" w:cs="Times New Roman"/>
          <w:b/>
          <w:bCs/>
          <w:sz w:val="24"/>
          <w:szCs w:val="24"/>
        </w:rPr>
      </w:pPr>
      <w:r w:rsidRPr="00892411">
        <w:rPr>
          <w:rFonts w:ascii="Times New Roman" w:hAnsi="Times New Roman" w:cs="Times New Roman"/>
          <w:b/>
          <w:bCs/>
          <w:sz w:val="24"/>
          <w:szCs w:val="24"/>
        </w:rPr>
        <w:t>ПОКАЗАТЕЛИ ЭФФЕКТИВНОСТИ ПРЕДОСТАВЛЕНИЯ ФИНАНСОВОЙ ПОДДЕРЖКИ</w:t>
      </w:r>
    </w:p>
    <w:p w14:paraId="76E27B85" w14:textId="77777777" w:rsidR="004D0ECE" w:rsidRDefault="004D0ECE" w:rsidP="003E3283">
      <w:pPr>
        <w:spacing w:after="0" w:line="240" w:lineRule="auto"/>
        <w:jc w:val="center"/>
        <w:rPr>
          <w:rFonts w:ascii="Times New Roman" w:hAnsi="Times New Roman" w:cs="Times New Roman"/>
          <w:b/>
          <w:bCs/>
          <w:sz w:val="20"/>
          <w:szCs w:val="20"/>
        </w:rPr>
      </w:pPr>
    </w:p>
    <w:p w14:paraId="0BCD73B6" w14:textId="77777777" w:rsidR="001C49EE" w:rsidRPr="00892411" w:rsidRDefault="001C49EE" w:rsidP="007E1FEE">
      <w:pPr>
        <w:spacing w:after="0" w:line="240" w:lineRule="auto"/>
        <w:jc w:val="center"/>
        <w:rPr>
          <w:rFonts w:ascii="Times New Roman" w:hAnsi="Times New Roman" w:cs="Times New Roman"/>
          <w:b/>
          <w:bCs/>
          <w:sz w:val="20"/>
          <w:szCs w:val="20"/>
        </w:rPr>
      </w:pPr>
    </w:p>
    <w:tbl>
      <w:tblPr>
        <w:tblStyle w:val="a4"/>
        <w:tblW w:w="9345" w:type="dxa"/>
        <w:tblInd w:w="0" w:type="dxa"/>
        <w:tblLook w:val="04A0" w:firstRow="1" w:lastRow="0" w:firstColumn="1" w:lastColumn="0" w:noHBand="0" w:noVBand="1"/>
      </w:tblPr>
      <w:tblGrid>
        <w:gridCol w:w="1838"/>
        <w:gridCol w:w="7507"/>
      </w:tblGrid>
      <w:tr w:rsidR="00CF5C6C" w:rsidRPr="001C49EE" w14:paraId="71654EBD" w14:textId="77777777" w:rsidTr="00CF5C6C">
        <w:trPr>
          <w:trHeight w:val="577"/>
        </w:trPr>
        <w:tc>
          <w:tcPr>
            <w:tcW w:w="1838" w:type="dxa"/>
          </w:tcPr>
          <w:p w14:paraId="41BD0EAD" w14:textId="77777777" w:rsidR="00CF5C6C" w:rsidRPr="001C49EE" w:rsidRDefault="00CF5C6C" w:rsidP="001C49EE">
            <w:pPr>
              <w:spacing w:line="240" w:lineRule="auto"/>
              <w:jc w:val="both"/>
              <w:rPr>
                <w:rFonts w:ascii="Times New Roman" w:hAnsi="Times New Roman" w:cs="Times New Roman"/>
                <w:iCs/>
                <w:sz w:val="24"/>
                <w:szCs w:val="24"/>
              </w:rPr>
            </w:pPr>
            <w:bookmarkStart w:id="13" w:name="_Hlk204703094"/>
            <w:r w:rsidRPr="001C49EE">
              <w:rPr>
                <w:rFonts w:ascii="Times New Roman" w:hAnsi="Times New Roman" w:cs="Times New Roman"/>
                <w:iCs/>
                <w:sz w:val="24"/>
                <w:szCs w:val="24"/>
              </w:rPr>
              <w:t>Показатель 1</w:t>
            </w:r>
          </w:p>
        </w:tc>
        <w:tc>
          <w:tcPr>
            <w:tcW w:w="7507" w:type="dxa"/>
            <w:vMerge w:val="restart"/>
          </w:tcPr>
          <w:p w14:paraId="5A61B4E3" w14:textId="4D8F475F" w:rsidR="00CF5C6C" w:rsidRPr="00CF5C6C" w:rsidRDefault="00CF5C6C" w:rsidP="004F2BA3">
            <w:pPr>
              <w:spacing w:line="240" w:lineRule="auto"/>
              <w:jc w:val="both"/>
              <w:rPr>
                <w:rFonts w:ascii="Times New Roman" w:hAnsi="Times New Roman" w:cs="Times New Roman"/>
                <w:i/>
                <w:iCs/>
                <w:sz w:val="24"/>
                <w:szCs w:val="24"/>
              </w:rPr>
            </w:pPr>
            <w:r w:rsidRPr="001C49EE">
              <w:rPr>
                <w:rFonts w:ascii="Times New Roman" w:hAnsi="Times New Roman" w:cs="Times New Roman"/>
                <w:sz w:val="24"/>
                <w:szCs w:val="24"/>
              </w:rPr>
              <w:t xml:space="preserve"> </w:t>
            </w:r>
            <w:r>
              <w:rPr>
                <w:rFonts w:ascii="Times New Roman" w:hAnsi="Times New Roman" w:cs="Times New Roman"/>
                <w:i/>
                <w:iCs/>
                <w:sz w:val="24"/>
                <w:szCs w:val="24"/>
              </w:rPr>
              <w:t>Устанавливаются в соответствии с Порядком</w:t>
            </w:r>
            <w:r>
              <w:t xml:space="preserve"> </w:t>
            </w:r>
            <w:r w:rsidRPr="00CF5C6C">
              <w:rPr>
                <w:rFonts w:ascii="Times New Roman" w:hAnsi="Times New Roman" w:cs="Times New Roman"/>
                <w:i/>
                <w:iCs/>
                <w:sz w:val="24"/>
                <w:szCs w:val="24"/>
              </w:rPr>
              <w:t>предоставления финансовой поддержки юридическим лицам, осуществляющим деятельность в сфере промышленности на территории города Москве в целях компенсации части затрат на уплату процентов по кредитным договорам, заключенным в целях развития производственной деятельности на территории города Москвы</w:t>
            </w:r>
          </w:p>
        </w:tc>
      </w:tr>
      <w:tr w:rsidR="00CF5C6C" w:rsidRPr="001C49EE" w14:paraId="7A064A11" w14:textId="77777777" w:rsidTr="007E1FEE">
        <w:tc>
          <w:tcPr>
            <w:tcW w:w="1838" w:type="dxa"/>
          </w:tcPr>
          <w:p w14:paraId="568AA68A" w14:textId="77777777" w:rsidR="00CF5C6C" w:rsidRPr="001C49EE" w:rsidRDefault="00CF5C6C" w:rsidP="001C49EE">
            <w:pPr>
              <w:spacing w:line="240" w:lineRule="auto"/>
              <w:jc w:val="both"/>
              <w:rPr>
                <w:rFonts w:ascii="Times New Roman" w:hAnsi="Times New Roman" w:cs="Times New Roman"/>
                <w:iCs/>
                <w:sz w:val="24"/>
                <w:szCs w:val="24"/>
              </w:rPr>
            </w:pPr>
            <w:r w:rsidRPr="001C49EE">
              <w:rPr>
                <w:rFonts w:ascii="Times New Roman" w:hAnsi="Times New Roman" w:cs="Times New Roman"/>
                <w:iCs/>
                <w:sz w:val="24"/>
                <w:szCs w:val="24"/>
              </w:rPr>
              <w:t>Показатель 2</w:t>
            </w:r>
          </w:p>
        </w:tc>
        <w:tc>
          <w:tcPr>
            <w:tcW w:w="7507" w:type="dxa"/>
            <w:vMerge/>
          </w:tcPr>
          <w:p w14:paraId="37DED10A" w14:textId="6CE72444" w:rsidR="00CF5C6C" w:rsidRPr="007E1FEE" w:rsidRDefault="00CF5C6C" w:rsidP="004F2BA3">
            <w:pPr>
              <w:spacing w:line="240" w:lineRule="auto"/>
              <w:jc w:val="both"/>
              <w:rPr>
                <w:rFonts w:ascii="Times New Roman" w:hAnsi="Times New Roman"/>
                <w:sz w:val="24"/>
                <w:highlight w:val="yellow"/>
              </w:rPr>
            </w:pPr>
          </w:p>
        </w:tc>
      </w:tr>
      <w:bookmarkEnd w:id="13"/>
    </w:tbl>
    <w:p w14:paraId="5F95B737" w14:textId="77777777" w:rsidR="00E23DA4" w:rsidRPr="00892411" w:rsidRDefault="00E23DA4" w:rsidP="004B16F8">
      <w:pPr>
        <w:spacing w:after="0" w:line="240" w:lineRule="auto"/>
        <w:ind w:firstLine="851"/>
        <w:jc w:val="both"/>
        <w:rPr>
          <w:rFonts w:ascii="Times New Roman" w:hAnsi="Times New Roman" w:cs="Times New Roman"/>
          <w:b/>
          <w:bCs/>
          <w:strike/>
          <w:sz w:val="20"/>
          <w:szCs w:val="20"/>
        </w:rPr>
      </w:pPr>
    </w:p>
    <w:p w14:paraId="614524C5" w14:textId="39F68275" w:rsidR="00752ECC" w:rsidRPr="00892411" w:rsidRDefault="004B16F8" w:rsidP="004B16F8">
      <w:pPr>
        <w:spacing w:after="0" w:line="240" w:lineRule="auto"/>
        <w:jc w:val="both"/>
        <w:rPr>
          <w:rFonts w:ascii="Times New Roman" w:hAnsi="Times New Roman" w:cs="Times New Roman"/>
          <w:sz w:val="24"/>
          <w:szCs w:val="24"/>
        </w:rPr>
      </w:pPr>
      <w:r w:rsidRPr="00892411">
        <w:rPr>
          <w:rFonts w:ascii="Times New Roman" w:hAnsi="Times New Roman" w:cs="Times New Roman"/>
          <w:sz w:val="24"/>
          <w:szCs w:val="24"/>
        </w:rPr>
        <w:t>.</w:t>
      </w:r>
    </w:p>
    <w:p w14:paraId="34A090C7" w14:textId="77777777" w:rsidR="004D0ECE" w:rsidRPr="00892411" w:rsidRDefault="004D0ECE" w:rsidP="004D0ECE">
      <w:pPr>
        <w:spacing w:after="0" w:line="240" w:lineRule="auto"/>
        <w:jc w:val="both"/>
        <w:rPr>
          <w:rFonts w:ascii="Times New Roman" w:hAnsi="Times New Roman" w:cs="Times New Roman"/>
          <w:iCs/>
          <w:sz w:val="24"/>
          <w:szCs w:val="24"/>
        </w:rPr>
      </w:pPr>
    </w:p>
    <w:tbl>
      <w:tblPr>
        <w:tblW w:w="9645" w:type="dxa"/>
        <w:jc w:val="center"/>
        <w:tblLayout w:type="fixed"/>
        <w:tblLook w:val="01E0" w:firstRow="1" w:lastRow="1" w:firstColumn="1" w:lastColumn="1" w:noHBand="0" w:noVBand="0"/>
      </w:tblPr>
      <w:tblGrid>
        <w:gridCol w:w="5200"/>
        <w:gridCol w:w="4445"/>
      </w:tblGrid>
      <w:tr w:rsidR="00892411" w:rsidRPr="00892411" w14:paraId="6DBAF994" w14:textId="77777777" w:rsidTr="004D0ECE">
        <w:trPr>
          <w:jc w:val="center"/>
        </w:trPr>
        <w:tc>
          <w:tcPr>
            <w:tcW w:w="5200" w:type="dxa"/>
          </w:tcPr>
          <w:p w14:paraId="0EDEFBC3" w14:textId="77777777" w:rsidR="003E3283" w:rsidRPr="00892411" w:rsidRDefault="003E3283">
            <w:pPr>
              <w:autoSpaceDE w:val="0"/>
              <w:autoSpaceDN w:val="0"/>
              <w:adjustRightInd w:val="0"/>
              <w:spacing w:after="0" w:line="240" w:lineRule="auto"/>
              <w:rPr>
                <w:rFonts w:ascii="Times New Roman" w:hAnsi="Times New Roman" w:cs="Times New Roman"/>
                <w:iCs/>
                <w:sz w:val="24"/>
                <w:szCs w:val="24"/>
              </w:rPr>
            </w:pPr>
            <w:r w:rsidRPr="00892411">
              <w:rPr>
                <w:rFonts w:ascii="Times New Roman" w:hAnsi="Times New Roman" w:cs="Times New Roman"/>
                <w:iCs/>
                <w:sz w:val="24"/>
                <w:szCs w:val="24"/>
              </w:rPr>
              <w:br w:type="page"/>
            </w:r>
          </w:p>
          <w:p w14:paraId="1B6D16AC" w14:textId="77777777" w:rsidR="003E3283" w:rsidRPr="00892411" w:rsidRDefault="003E3283">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 xml:space="preserve">Фонд: </w:t>
            </w:r>
          </w:p>
          <w:p w14:paraId="430B8C1E" w14:textId="77777777" w:rsidR="003E3283" w:rsidRPr="00892411" w:rsidRDefault="003E3283">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Московский Фонд поддержки </w:t>
            </w:r>
          </w:p>
          <w:p w14:paraId="1B389D88" w14:textId="77777777" w:rsidR="003E3283" w:rsidRDefault="003E3283">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промышленности и предпринимательства</w:t>
            </w:r>
          </w:p>
          <w:p w14:paraId="2D0B2740" w14:textId="77777777" w:rsidR="00ED6B09" w:rsidRPr="00892411" w:rsidRDefault="00ED6B09">
            <w:pPr>
              <w:autoSpaceDE w:val="0"/>
              <w:autoSpaceDN w:val="0"/>
              <w:adjustRightInd w:val="0"/>
              <w:spacing w:after="0" w:line="240" w:lineRule="auto"/>
              <w:rPr>
                <w:rFonts w:ascii="Times New Roman" w:eastAsia="Arial Unicode MS" w:hAnsi="Times New Roman" w:cs="Times New Roman"/>
                <w:sz w:val="24"/>
                <w:szCs w:val="24"/>
              </w:rPr>
            </w:pPr>
          </w:p>
        </w:tc>
        <w:tc>
          <w:tcPr>
            <w:tcW w:w="4445" w:type="dxa"/>
          </w:tcPr>
          <w:p w14:paraId="1FED9F9D" w14:textId="77777777" w:rsidR="003E3283" w:rsidRPr="00892411" w:rsidRDefault="003E3283">
            <w:pPr>
              <w:autoSpaceDE w:val="0"/>
              <w:autoSpaceDN w:val="0"/>
              <w:adjustRightInd w:val="0"/>
              <w:spacing w:after="0" w:line="240" w:lineRule="auto"/>
              <w:rPr>
                <w:rFonts w:ascii="Times New Roman" w:hAnsi="Times New Roman" w:cs="Times New Roman"/>
                <w:b/>
                <w:sz w:val="24"/>
                <w:szCs w:val="24"/>
              </w:rPr>
            </w:pPr>
          </w:p>
          <w:p w14:paraId="7A1109F2" w14:textId="77777777" w:rsidR="003E3283" w:rsidRPr="00892411" w:rsidRDefault="003E3283">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7AB786CA" w14:textId="77777777" w:rsidR="003E3283" w:rsidRPr="00892411" w:rsidRDefault="003E3283">
            <w:pPr>
              <w:autoSpaceDE w:val="0"/>
              <w:autoSpaceDN w:val="0"/>
              <w:adjustRightInd w:val="0"/>
              <w:spacing w:after="0" w:line="240" w:lineRule="auto"/>
              <w:rPr>
                <w:rFonts w:ascii="Times New Roman" w:eastAsia="Arial Unicode MS" w:hAnsi="Times New Roman" w:cs="Times New Roman"/>
                <w:sz w:val="24"/>
                <w:szCs w:val="24"/>
              </w:rPr>
            </w:pPr>
          </w:p>
        </w:tc>
      </w:tr>
      <w:tr w:rsidR="003E3283" w:rsidRPr="00892411" w14:paraId="6A76C2A9" w14:textId="77777777" w:rsidTr="004D0ECE">
        <w:trPr>
          <w:jc w:val="center"/>
        </w:trPr>
        <w:tc>
          <w:tcPr>
            <w:tcW w:w="5200" w:type="dxa"/>
          </w:tcPr>
          <w:p w14:paraId="390588E5" w14:textId="5F7E6331" w:rsidR="003E3283" w:rsidRPr="00892411" w:rsidRDefault="00ED6B09">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003E3283" w:rsidRPr="00892411">
              <w:rPr>
                <w:rFonts w:ascii="Times New Roman" w:hAnsi="Times New Roman" w:cs="Times New Roman"/>
                <w:sz w:val="24"/>
                <w:szCs w:val="24"/>
              </w:rPr>
              <w:t>енеральный директор</w:t>
            </w:r>
          </w:p>
          <w:p w14:paraId="246182D9" w14:textId="77777777" w:rsidR="003E3283" w:rsidRPr="00892411" w:rsidRDefault="003E3283">
            <w:pPr>
              <w:spacing w:after="0" w:line="240" w:lineRule="auto"/>
              <w:rPr>
                <w:rFonts w:ascii="Times New Roman" w:hAnsi="Times New Roman" w:cs="Times New Roman"/>
                <w:sz w:val="24"/>
                <w:szCs w:val="24"/>
              </w:rPr>
            </w:pPr>
          </w:p>
          <w:p w14:paraId="4BE58783" w14:textId="60ED10A1" w:rsidR="003E3283" w:rsidRPr="00892411" w:rsidRDefault="003E3283" w:rsidP="005760E0">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 </w:t>
            </w:r>
            <w:r w:rsidR="00CF5C6C" w:rsidRPr="00CF5C6C">
              <w:rPr>
                <w:rFonts w:ascii="Times New Roman" w:hAnsi="Times New Roman" w:cs="Times New Roman"/>
                <w:sz w:val="24"/>
                <w:szCs w:val="24"/>
              </w:rPr>
              <w:t>С.Е. Чумичёв</w:t>
            </w:r>
            <w:r w:rsidR="005760E0" w:rsidRPr="00892411">
              <w:rPr>
                <w:rFonts w:ascii="Times New Roman" w:hAnsi="Times New Roman" w:cs="Times New Roman"/>
                <w:sz w:val="24"/>
                <w:szCs w:val="24"/>
              </w:rPr>
              <w:br/>
            </w:r>
            <w:r w:rsidRPr="00892411">
              <w:rPr>
                <w:rFonts w:ascii="Times New Roman" w:hAnsi="Times New Roman" w:cs="Times New Roman"/>
                <w:sz w:val="24"/>
                <w:szCs w:val="24"/>
              </w:rPr>
              <w:t>М.П.</w:t>
            </w:r>
          </w:p>
        </w:tc>
        <w:tc>
          <w:tcPr>
            <w:tcW w:w="4445" w:type="dxa"/>
          </w:tcPr>
          <w:p w14:paraId="0E27AEF6" w14:textId="77777777" w:rsidR="003E3283" w:rsidRDefault="003E3283">
            <w:pPr>
              <w:spacing w:after="0" w:line="240" w:lineRule="auto"/>
              <w:rPr>
                <w:rFonts w:ascii="Times New Roman" w:hAnsi="Times New Roman" w:cs="Times New Roman"/>
                <w:sz w:val="24"/>
                <w:szCs w:val="24"/>
              </w:rPr>
            </w:pPr>
          </w:p>
          <w:p w14:paraId="06D764B0" w14:textId="77777777" w:rsidR="00CF5C6C" w:rsidRPr="00892411" w:rsidRDefault="00CF5C6C">
            <w:pPr>
              <w:spacing w:after="0" w:line="240" w:lineRule="auto"/>
              <w:rPr>
                <w:rFonts w:ascii="Times New Roman" w:hAnsi="Times New Roman" w:cs="Times New Roman"/>
                <w:sz w:val="24"/>
                <w:szCs w:val="24"/>
              </w:rPr>
            </w:pPr>
          </w:p>
          <w:p w14:paraId="236FD887" w14:textId="77777777" w:rsidR="003E3283" w:rsidRPr="00892411" w:rsidRDefault="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____________________ </w:t>
            </w:r>
          </w:p>
          <w:p w14:paraId="14D27F9F" w14:textId="77777777" w:rsidR="003E3283" w:rsidRPr="00892411" w:rsidRDefault="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М.П.</w:t>
            </w:r>
          </w:p>
        </w:tc>
      </w:tr>
    </w:tbl>
    <w:p w14:paraId="618640BA" w14:textId="70639A99" w:rsidR="005A0C8E" w:rsidRPr="00892411" w:rsidRDefault="005A0C8E" w:rsidP="0065655E">
      <w:pPr>
        <w:spacing w:after="0" w:line="240" w:lineRule="auto"/>
        <w:rPr>
          <w:rFonts w:ascii="Times New Roman" w:hAnsi="Times New Roman" w:cs="Times New Roman"/>
          <w:iCs/>
          <w:sz w:val="24"/>
          <w:szCs w:val="24"/>
        </w:rPr>
      </w:pPr>
    </w:p>
    <w:p w14:paraId="382EC363" w14:textId="77777777" w:rsidR="005A0C8E" w:rsidRPr="00892411" w:rsidRDefault="005A0C8E">
      <w:pPr>
        <w:spacing w:line="259" w:lineRule="auto"/>
        <w:rPr>
          <w:rFonts w:ascii="Times New Roman" w:hAnsi="Times New Roman" w:cs="Times New Roman"/>
          <w:iCs/>
          <w:sz w:val="24"/>
          <w:szCs w:val="24"/>
        </w:rPr>
      </w:pPr>
      <w:r w:rsidRPr="00892411">
        <w:rPr>
          <w:rFonts w:ascii="Times New Roman" w:hAnsi="Times New Roman" w:cs="Times New Roman"/>
          <w:iCs/>
          <w:sz w:val="24"/>
          <w:szCs w:val="24"/>
        </w:rPr>
        <w:br w:type="page"/>
      </w:r>
    </w:p>
    <w:p w14:paraId="4DA75520" w14:textId="4CBED1CE" w:rsidR="003E3283" w:rsidRPr="00892411" w:rsidRDefault="003E3283" w:rsidP="0065655E">
      <w:pPr>
        <w:spacing w:after="0" w:line="240" w:lineRule="auto"/>
        <w:ind w:firstLine="4962"/>
        <w:rPr>
          <w:rFonts w:ascii="Times New Roman" w:hAnsi="Times New Roman" w:cs="Times New Roman"/>
          <w:iCs/>
          <w:sz w:val="24"/>
          <w:szCs w:val="24"/>
        </w:rPr>
      </w:pPr>
      <w:r w:rsidRPr="00892411">
        <w:rPr>
          <w:rFonts w:ascii="Times New Roman" w:hAnsi="Times New Roman" w:cs="Times New Roman"/>
          <w:iCs/>
          <w:sz w:val="24"/>
          <w:szCs w:val="24"/>
        </w:rPr>
        <w:t xml:space="preserve">Приложение 3 </w:t>
      </w:r>
    </w:p>
    <w:p w14:paraId="27797AA1" w14:textId="77777777" w:rsidR="003E3283" w:rsidRPr="00892411" w:rsidRDefault="003E3283" w:rsidP="003E3283">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3D779C7F" w14:textId="73ABE435" w:rsidR="001C49EE" w:rsidRPr="001C49EE" w:rsidRDefault="003E3283" w:rsidP="001C49EE">
      <w:pPr>
        <w:spacing w:after="0" w:line="240" w:lineRule="auto"/>
        <w:ind w:left="4962"/>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w:t>
      </w:r>
      <w:r w:rsidR="001C49EE" w:rsidRPr="001C49EE">
        <w:rPr>
          <w:rFonts w:ascii="Times New Roman" w:hAnsi="Times New Roman" w:cs="Times New Roman"/>
          <w:iCs/>
          <w:sz w:val="24"/>
          <w:szCs w:val="24"/>
        </w:rPr>
        <w:t xml:space="preserve">от </w:t>
      </w:r>
      <w:r w:rsidRPr="00892411">
        <w:rPr>
          <w:rFonts w:ascii="Times New Roman" w:hAnsi="Times New Roman" w:cs="Times New Roman"/>
          <w:iCs/>
          <w:sz w:val="24"/>
          <w:szCs w:val="24"/>
        </w:rPr>
        <w:t>_________ № ______</w:t>
      </w:r>
    </w:p>
    <w:p w14:paraId="22D8A096" w14:textId="77777777" w:rsidR="003E3283" w:rsidRPr="00D77E9C" w:rsidRDefault="003E3283" w:rsidP="003E3283">
      <w:pPr>
        <w:jc w:val="center"/>
        <w:rPr>
          <w:rFonts w:ascii="Times New Roman" w:hAnsi="Times New Roman" w:cs="Times New Roman"/>
          <w:b/>
          <w:bCs/>
          <w:iCs/>
          <w:sz w:val="12"/>
          <w:szCs w:val="12"/>
        </w:rPr>
      </w:pPr>
    </w:p>
    <w:p w14:paraId="6B9553F6" w14:textId="77777777" w:rsidR="003E3283" w:rsidRPr="00892411" w:rsidRDefault="003E3283" w:rsidP="003E3283">
      <w:pPr>
        <w:jc w:val="center"/>
        <w:rPr>
          <w:rFonts w:ascii="Times New Roman" w:hAnsi="Times New Roman" w:cs="Times New Roman"/>
          <w:b/>
          <w:bCs/>
          <w:iCs/>
          <w:sz w:val="24"/>
          <w:szCs w:val="24"/>
        </w:rPr>
      </w:pPr>
      <w:r w:rsidRPr="00892411">
        <w:rPr>
          <w:rFonts w:ascii="Times New Roman" w:hAnsi="Times New Roman" w:cs="Times New Roman"/>
          <w:b/>
          <w:bCs/>
          <w:iCs/>
          <w:sz w:val="24"/>
          <w:szCs w:val="24"/>
        </w:rPr>
        <w:t>ПЕРЕЧЕНЬ ДОКУМЕНТОВ ДЛЯ ПРОВЕДЕНИЯ ПРОВЕРКИ</w:t>
      </w:r>
    </w:p>
    <w:p w14:paraId="023CA1C5" w14:textId="77777777" w:rsidR="00D77E9C" w:rsidRPr="00D77E9C" w:rsidRDefault="00D77E9C" w:rsidP="00D77E9C">
      <w:pPr>
        <w:numPr>
          <w:ilvl w:val="0"/>
          <w:numId w:val="7"/>
        </w:numPr>
        <w:spacing w:after="0" w:line="240" w:lineRule="auto"/>
        <w:ind w:firstLine="426"/>
        <w:jc w:val="both"/>
        <w:rPr>
          <w:rFonts w:ascii="Times New Roman" w:eastAsia="Times New Roman" w:hAnsi="Times New Roman" w:cs="Times New Roman"/>
          <w:bCs/>
          <w:sz w:val="24"/>
          <w:szCs w:val="24"/>
          <w:lang w:eastAsia="ru-RU"/>
        </w:rPr>
      </w:pPr>
      <w:r w:rsidRPr="00D77E9C">
        <w:rPr>
          <w:rFonts w:ascii="Times New Roman" w:eastAsia="Times New Roman" w:hAnsi="Times New Roman" w:cs="Times New Roman"/>
          <w:bCs/>
          <w:sz w:val="24"/>
          <w:szCs w:val="24"/>
          <w:lang w:eastAsia="ru-RU"/>
        </w:rPr>
        <w:t>Бухгалтерская (финансовая) отчётность Получателя за последние 2 (два) отчётных года с квитанцией о приёме отчётности в ИФНС, включая: бухгалтерский баланс (форма № 1), отчёт о финансовых результатах (форма № 2) и приложения к ним: отчёт об изменениях капитала, отчёт о движении денежных средств, отчёт о целевом использовании средств, пояснения к бухгалтерскому балансу и отчёту о финансовых результатах (Приказ Минфина России от 04.10.2023 № 157н «Об утверждении федерального стандарта бухгалтерского учёта ФСБУ 4/2023 «Бухгалтерская (финансовая) отчётность»);</w:t>
      </w:r>
    </w:p>
    <w:p w14:paraId="6B16ACD3" w14:textId="77777777" w:rsidR="00D77E9C" w:rsidRPr="00D77E9C" w:rsidRDefault="00D77E9C" w:rsidP="00D77E9C">
      <w:pPr>
        <w:numPr>
          <w:ilvl w:val="0"/>
          <w:numId w:val="7"/>
        </w:numPr>
        <w:spacing w:after="0" w:line="240" w:lineRule="auto"/>
        <w:ind w:firstLine="426"/>
        <w:jc w:val="both"/>
        <w:rPr>
          <w:rFonts w:ascii="Times New Roman" w:eastAsia="Times New Roman" w:hAnsi="Times New Roman" w:cs="Times New Roman"/>
          <w:bCs/>
          <w:sz w:val="24"/>
          <w:szCs w:val="24"/>
          <w:lang w:eastAsia="ru-RU"/>
        </w:rPr>
      </w:pPr>
      <w:r w:rsidRPr="00D77E9C">
        <w:rPr>
          <w:rFonts w:ascii="Times New Roman" w:eastAsia="Times New Roman" w:hAnsi="Times New Roman" w:cs="Times New Roman"/>
          <w:bCs/>
          <w:sz w:val="24"/>
          <w:szCs w:val="24"/>
          <w:lang w:eastAsia="ru-RU"/>
        </w:rPr>
        <w:t>Промежуточная (квартальная) бухгалтерская отчетность Получателя, включая бухгалтерский баланс (форма № 1), отчет о финансовых результатах (форма № 2) на последнюю отчетную дату;</w:t>
      </w:r>
    </w:p>
    <w:p w14:paraId="5FF10593" w14:textId="77777777" w:rsidR="00D77E9C" w:rsidRPr="00D77E9C" w:rsidRDefault="00D77E9C" w:rsidP="00D77E9C">
      <w:pPr>
        <w:numPr>
          <w:ilvl w:val="0"/>
          <w:numId w:val="7"/>
        </w:numPr>
        <w:spacing w:after="0" w:line="240" w:lineRule="auto"/>
        <w:ind w:firstLine="426"/>
        <w:jc w:val="both"/>
        <w:rPr>
          <w:rFonts w:ascii="Times New Roman" w:eastAsia="Times New Roman" w:hAnsi="Times New Roman" w:cs="Times New Roman"/>
          <w:bCs/>
          <w:sz w:val="24"/>
          <w:szCs w:val="24"/>
          <w:lang w:eastAsia="ru-RU"/>
        </w:rPr>
      </w:pPr>
      <w:r w:rsidRPr="00D77E9C">
        <w:rPr>
          <w:rFonts w:ascii="Times New Roman" w:eastAsia="Times New Roman" w:hAnsi="Times New Roman" w:cs="Times New Roman"/>
          <w:bCs/>
          <w:sz w:val="24"/>
          <w:szCs w:val="24"/>
          <w:lang w:eastAsia="ru-RU"/>
        </w:rPr>
        <w:t xml:space="preserve">Форма П-2 «Сведения об инвестициях в нефинансовые активы»; </w:t>
      </w:r>
    </w:p>
    <w:p w14:paraId="3C6FD0F6" w14:textId="77777777" w:rsidR="00D77E9C" w:rsidRPr="00D77E9C" w:rsidRDefault="00D77E9C" w:rsidP="00D77E9C">
      <w:pPr>
        <w:numPr>
          <w:ilvl w:val="0"/>
          <w:numId w:val="7"/>
        </w:numPr>
        <w:spacing w:after="0" w:line="240" w:lineRule="auto"/>
        <w:ind w:firstLine="426"/>
        <w:jc w:val="both"/>
        <w:rPr>
          <w:rFonts w:ascii="Times New Roman" w:eastAsia="Times New Roman" w:hAnsi="Times New Roman" w:cs="Times New Roman"/>
          <w:bCs/>
          <w:sz w:val="24"/>
          <w:szCs w:val="24"/>
          <w:lang w:eastAsia="ru-RU"/>
        </w:rPr>
      </w:pPr>
      <w:r w:rsidRPr="00D77E9C">
        <w:rPr>
          <w:rFonts w:ascii="Times New Roman" w:eastAsia="Times New Roman" w:hAnsi="Times New Roman" w:cs="Times New Roman"/>
          <w:bCs/>
          <w:sz w:val="24"/>
          <w:szCs w:val="24"/>
          <w:lang w:eastAsia="ru-RU"/>
        </w:rPr>
        <w:t>Форма П-4 «Сведения о численности и заработной плате работников» в случае, если субъект промышленности является субъектом малого предпринимательства, то предоставляются сведения о расчете по страховым взносам (РСВ);</w:t>
      </w:r>
    </w:p>
    <w:p w14:paraId="28B0512C" w14:textId="77777777" w:rsidR="00D77E9C" w:rsidRPr="00D77E9C" w:rsidRDefault="00D77E9C" w:rsidP="00D77E9C">
      <w:pPr>
        <w:numPr>
          <w:ilvl w:val="0"/>
          <w:numId w:val="7"/>
        </w:numPr>
        <w:spacing w:after="0" w:line="240" w:lineRule="auto"/>
        <w:ind w:firstLine="426"/>
        <w:jc w:val="both"/>
        <w:rPr>
          <w:rFonts w:ascii="Times New Roman" w:eastAsia="Times New Roman" w:hAnsi="Times New Roman" w:cs="Times New Roman"/>
          <w:bCs/>
          <w:sz w:val="24"/>
          <w:szCs w:val="24"/>
          <w:lang w:eastAsia="ru-RU"/>
        </w:rPr>
      </w:pPr>
      <w:r w:rsidRPr="00D77E9C">
        <w:rPr>
          <w:rFonts w:ascii="Times New Roman" w:hAnsi="Times New Roman" w:cs="Times New Roman"/>
          <w:spacing w:val="-11"/>
          <w:sz w:val="24"/>
          <w:szCs w:val="24"/>
        </w:rPr>
        <w:t>Справка-подтверждение основного вида экономической деятельности субъекта промышленности – Получателя за последний финансовый год с распиской-уведомлением СФР о принятии документа;</w:t>
      </w:r>
    </w:p>
    <w:p w14:paraId="0F26DCBB" w14:textId="77777777" w:rsidR="00D77E9C" w:rsidRPr="00D77E9C" w:rsidRDefault="00D77E9C" w:rsidP="00D77E9C">
      <w:pPr>
        <w:numPr>
          <w:ilvl w:val="0"/>
          <w:numId w:val="7"/>
        </w:numPr>
        <w:spacing w:after="0" w:line="240" w:lineRule="auto"/>
        <w:ind w:firstLine="426"/>
        <w:jc w:val="both"/>
        <w:rPr>
          <w:rFonts w:ascii="Times New Roman" w:eastAsia="Times New Roman" w:hAnsi="Times New Roman" w:cs="Times New Roman"/>
          <w:bCs/>
          <w:sz w:val="24"/>
          <w:szCs w:val="24"/>
          <w:lang w:eastAsia="ru-RU"/>
        </w:rPr>
      </w:pPr>
      <w:r w:rsidRPr="00D77E9C">
        <w:rPr>
          <w:rFonts w:ascii="Times New Roman" w:eastAsia="Times New Roman" w:hAnsi="Times New Roman" w:cs="Times New Roman"/>
          <w:bCs/>
          <w:sz w:val="24"/>
          <w:szCs w:val="24"/>
          <w:lang w:eastAsia="ru-RU"/>
        </w:rPr>
        <w:t xml:space="preserve">Документы, подтверждающие целевое использование кредитных средств, включая: </w:t>
      </w:r>
    </w:p>
    <w:p w14:paraId="79ED8D58" w14:textId="52870AEB" w:rsidR="00D77E9C" w:rsidRPr="00D77E9C" w:rsidRDefault="00D77E9C" w:rsidP="00D77E9C">
      <w:pPr>
        <w:spacing w:after="0" w:line="240" w:lineRule="auto"/>
        <w:ind w:firstLine="426"/>
        <w:jc w:val="both"/>
        <w:rPr>
          <w:rFonts w:ascii="Times New Roman" w:eastAsia="Times New Roman" w:hAnsi="Times New Roman" w:cs="Times New Roman"/>
          <w:bCs/>
          <w:sz w:val="24"/>
          <w:szCs w:val="24"/>
          <w:lang w:eastAsia="ru-RU"/>
        </w:rPr>
      </w:pPr>
      <w:r w:rsidRPr="00D77E9C">
        <w:rPr>
          <w:rFonts w:ascii="Times New Roman" w:eastAsia="Times New Roman" w:hAnsi="Times New Roman" w:cs="Times New Roman"/>
          <w:bCs/>
          <w:sz w:val="24"/>
          <w:szCs w:val="24"/>
          <w:lang w:eastAsia="ru-RU"/>
        </w:rPr>
        <w:t>6.1. При пополнении оборотных средств:</w:t>
      </w:r>
    </w:p>
    <w:p w14:paraId="2954680D" w14:textId="77777777" w:rsidR="00D77E9C" w:rsidRPr="00D77E9C" w:rsidRDefault="00D77E9C" w:rsidP="00D77E9C">
      <w:pPr>
        <w:spacing w:after="0" w:line="240" w:lineRule="auto"/>
        <w:ind w:firstLine="426"/>
        <w:jc w:val="both"/>
        <w:rPr>
          <w:rFonts w:ascii="Times New Roman" w:eastAsia="Times New Roman" w:hAnsi="Times New Roman" w:cs="Times New Roman"/>
          <w:bCs/>
          <w:sz w:val="24"/>
          <w:szCs w:val="24"/>
          <w:lang w:eastAsia="ru-RU"/>
        </w:rPr>
      </w:pPr>
      <w:r w:rsidRPr="00D77E9C">
        <w:rPr>
          <w:rFonts w:ascii="Times New Roman" w:eastAsia="Times New Roman" w:hAnsi="Times New Roman" w:cs="Times New Roman"/>
          <w:bCs/>
          <w:sz w:val="24"/>
          <w:szCs w:val="24"/>
          <w:lang w:eastAsia="ru-RU"/>
        </w:rPr>
        <w:t>– договор аренды недвижимого имущества, используемого в процессе производственной деятельности в городе Москве;</w:t>
      </w:r>
    </w:p>
    <w:p w14:paraId="26287099" w14:textId="77777777" w:rsidR="00D77E9C" w:rsidRPr="00D77E9C" w:rsidRDefault="00D77E9C" w:rsidP="00D77E9C">
      <w:pPr>
        <w:spacing w:after="0" w:line="240" w:lineRule="auto"/>
        <w:ind w:firstLine="426"/>
        <w:jc w:val="both"/>
        <w:rPr>
          <w:rFonts w:ascii="Times New Roman" w:eastAsia="Times New Roman" w:hAnsi="Times New Roman" w:cs="Times New Roman"/>
          <w:bCs/>
          <w:sz w:val="24"/>
          <w:szCs w:val="24"/>
          <w:lang w:eastAsia="ru-RU"/>
        </w:rPr>
      </w:pPr>
      <w:r w:rsidRPr="00D77E9C">
        <w:rPr>
          <w:rFonts w:ascii="Times New Roman" w:eastAsia="Times New Roman" w:hAnsi="Times New Roman" w:cs="Times New Roman"/>
          <w:bCs/>
          <w:sz w:val="24"/>
          <w:szCs w:val="24"/>
          <w:lang w:eastAsia="ru-RU"/>
        </w:rPr>
        <w:t>– платежные документы, подтверждающие расходы на оплату аренды;</w:t>
      </w:r>
    </w:p>
    <w:p w14:paraId="7874680F" w14:textId="77777777" w:rsidR="00D77E9C" w:rsidRPr="00D77E9C" w:rsidRDefault="00D77E9C" w:rsidP="00D77E9C">
      <w:pPr>
        <w:spacing w:after="0" w:line="240" w:lineRule="auto"/>
        <w:ind w:firstLine="426"/>
        <w:jc w:val="both"/>
        <w:rPr>
          <w:rFonts w:ascii="Times New Roman" w:eastAsia="Times New Roman" w:hAnsi="Times New Roman" w:cs="Times New Roman"/>
          <w:bCs/>
          <w:sz w:val="24"/>
          <w:szCs w:val="24"/>
          <w:lang w:eastAsia="ru-RU"/>
        </w:rPr>
      </w:pPr>
      <w:r w:rsidRPr="00D77E9C">
        <w:rPr>
          <w:rFonts w:ascii="Times New Roman" w:eastAsia="Times New Roman" w:hAnsi="Times New Roman" w:cs="Times New Roman"/>
          <w:bCs/>
          <w:sz w:val="24"/>
          <w:szCs w:val="24"/>
          <w:lang w:eastAsia="ru-RU"/>
        </w:rPr>
        <w:t>– документы, подтверждающие оказание о плату коммунальных услуг, понесенных в связи с использованием недвижимого имущества, находящегося в собственности субъекта промышленности или используемого им на любом ином законном праве в процессе производственной деятельности в городе Москве, а также оплату расходов по их доставке (договоры, счета, накладные, платежные документы)</w:t>
      </w:r>
    </w:p>
    <w:p w14:paraId="24C8F66C" w14:textId="77777777" w:rsidR="00D77E9C" w:rsidRPr="00D77E9C" w:rsidRDefault="00D77E9C" w:rsidP="00D77E9C">
      <w:pPr>
        <w:numPr>
          <w:ilvl w:val="0"/>
          <w:numId w:val="7"/>
        </w:numPr>
        <w:spacing w:after="0" w:line="240" w:lineRule="auto"/>
        <w:ind w:firstLine="426"/>
        <w:contextualSpacing/>
        <w:jc w:val="both"/>
        <w:rPr>
          <w:rFonts w:ascii="Times New Roman" w:eastAsia="Times New Roman" w:hAnsi="Times New Roman" w:cs="Times New Roman"/>
          <w:bCs/>
          <w:sz w:val="24"/>
          <w:szCs w:val="24"/>
          <w:lang w:eastAsia="ru-RU"/>
        </w:rPr>
      </w:pPr>
      <w:r w:rsidRPr="00D77E9C">
        <w:rPr>
          <w:rFonts w:ascii="Times New Roman" w:eastAsia="Times New Roman" w:hAnsi="Times New Roman" w:cs="Times New Roman"/>
          <w:bCs/>
          <w:sz w:val="24"/>
          <w:szCs w:val="24"/>
          <w:lang w:eastAsia="ru-RU"/>
        </w:rPr>
        <w:t>Акт о приеме-передаче объекта основных средств (кроме зданий, сооружений) (Унифицированная форма № ОС-1);</w:t>
      </w:r>
    </w:p>
    <w:p w14:paraId="4CA24129" w14:textId="77777777" w:rsidR="00D77E9C" w:rsidRPr="00D77E9C" w:rsidRDefault="00D77E9C" w:rsidP="00D77E9C">
      <w:pPr>
        <w:numPr>
          <w:ilvl w:val="0"/>
          <w:numId w:val="7"/>
        </w:numPr>
        <w:spacing w:after="0" w:line="240" w:lineRule="auto"/>
        <w:ind w:firstLine="426"/>
        <w:contextualSpacing/>
        <w:jc w:val="both"/>
        <w:rPr>
          <w:rFonts w:ascii="Times New Roman" w:eastAsia="Times New Roman" w:hAnsi="Times New Roman" w:cs="Times New Roman"/>
          <w:bCs/>
          <w:sz w:val="24"/>
          <w:szCs w:val="24"/>
          <w:lang w:eastAsia="ru-RU"/>
        </w:rPr>
      </w:pPr>
      <w:r w:rsidRPr="00D77E9C">
        <w:rPr>
          <w:rFonts w:ascii="Times New Roman" w:eastAsia="Times New Roman" w:hAnsi="Times New Roman" w:cs="Times New Roman"/>
          <w:bCs/>
          <w:sz w:val="24"/>
          <w:szCs w:val="24"/>
          <w:lang w:eastAsia="ru-RU"/>
        </w:rPr>
        <w:t>ОСВ по счету 01 «Основные средства» за период, в котором осуществлялась постановка на бухгалтерский баланс объекта основных средств в соответствии с пунктом 10 Федерального стандарта бухгалтерского учета ФСБУ 6/2020 «Основные средства»;</w:t>
      </w:r>
    </w:p>
    <w:p w14:paraId="07AA9704" w14:textId="77777777" w:rsidR="00D77E9C" w:rsidRPr="00D77E9C" w:rsidRDefault="00D77E9C" w:rsidP="00D77E9C">
      <w:pPr>
        <w:numPr>
          <w:ilvl w:val="0"/>
          <w:numId w:val="7"/>
        </w:numPr>
        <w:spacing w:after="0" w:line="240" w:lineRule="auto"/>
        <w:ind w:firstLine="426"/>
        <w:contextualSpacing/>
        <w:jc w:val="both"/>
        <w:rPr>
          <w:rFonts w:ascii="Times New Roman" w:eastAsia="Times New Roman" w:hAnsi="Times New Roman" w:cs="Times New Roman"/>
          <w:sz w:val="24"/>
          <w:szCs w:val="24"/>
          <w:lang w:eastAsia="ru-RU"/>
        </w:rPr>
      </w:pPr>
      <w:r w:rsidRPr="00D77E9C">
        <w:rPr>
          <w:rFonts w:ascii="Times New Roman" w:eastAsia="Times New Roman" w:hAnsi="Times New Roman" w:cs="Times New Roman"/>
          <w:sz w:val="24"/>
          <w:szCs w:val="24"/>
          <w:lang w:eastAsia="ru-RU"/>
        </w:rPr>
        <w:t>Копия выписки из сервиса оценки юридических лиц на базе интерактивного сервиса «Личный кабинет налогоплательщика юридического лица» АИС «Налог-3» за последний отчетный квартал;</w:t>
      </w:r>
    </w:p>
    <w:p w14:paraId="3670351E" w14:textId="77777777" w:rsidR="00D77E9C" w:rsidRPr="00D77E9C" w:rsidRDefault="00D77E9C" w:rsidP="00D77E9C">
      <w:pPr>
        <w:numPr>
          <w:ilvl w:val="0"/>
          <w:numId w:val="7"/>
        </w:numPr>
        <w:spacing w:after="0" w:line="240" w:lineRule="auto"/>
        <w:ind w:firstLine="426"/>
        <w:contextualSpacing/>
        <w:jc w:val="both"/>
        <w:rPr>
          <w:rFonts w:ascii="Times New Roman" w:eastAsia="Times New Roman" w:hAnsi="Times New Roman" w:cs="Times New Roman"/>
          <w:bCs/>
          <w:sz w:val="24"/>
          <w:szCs w:val="24"/>
          <w:lang w:eastAsia="ru-RU"/>
        </w:rPr>
      </w:pPr>
      <w:r w:rsidRPr="00D77E9C">
        <w:rPr>
          <w:rFonts w:ascii="Times New Roman" w:eastAsia="Times New Roman" w:hAnsi="Times New Roman" w:cs="Times New Roman"/>
          <w:bCs/>
          <w:sz w:val="24"/>
          <w:szCs w:val="24"/>
          <w:lang w:eastAsia="ru-RU"/>
        </w:rPr>
        <w:t>Заверения об обстоятельствах.</w:t>
      </w:r>
    </w:p>
    <w:p w14:paraId="22596980" w14:textId="77777777" w:rsidR="00D77E9C" w:rsidRPr="00D77E9C" w:rsidRDefault="00D77E9C" w:rsidP="00D77E9C">
      <w:pPr>
        <w:spacing w:after="0" w:line="240" w:lineRule="auto"/>
        <w:ind w:firstLine="426"/>
        <w:jc w:val="both"/>
        <w:rPr>
          <w:rFonts w:ascii="Times New Roman" w:eastAsia="Times New Roman" w:hAnsi="Times New Roman" w:cs="Times New Roman"/>
          <w:bCs/>
          <w:sz w:val="24"/>
          <w:szCs w:val="24"/>
          <w:lang w:eastAsia="ru-RU"/>
        </w:rPr>
      </w:pPr>
      <w:bookmarkStart w:id="14" w:name="_Hlk204156616"/>
      <w:r w:rsidRPr="00D77E9C">
        <w:rPr>
          <w:rFonts w:ascii="Times New Roman" w:eastAsia="Times New Roman" w:hAnsi="Times New Roman" w:cs="Times New Roman"/>
          <w:bCs/>
          <w:sz w:val="24"/>
          <w:szCs w:val="24"/>
          <w:lang w:eastAsia="ru-RU"/>
        </w:rPr>
        <w:t xml:space="preserve">Заверения об обстоятельствах оформляются на бланке организации за подписью уполномоченного лица. </w:t>
      </w:r>
    </w:p>
    <w:bookmarkEnd w:id="14"/>
    <w:p w14:paraId="5B3116EF" w14:textId="77777777" w:rsidR="00D77E9C" w:rsidRPr="00D77E9C" w:rsidRDefault="00D77E9C" w:rsidP="00D77E9C">
      <w:pPr>
        <w:spacing w:after="0" w:line="240" w:lineRule="auto"/>
        <w:ind w:firstLine="426"/>
        <w:jc w:val="both"/>
        <w:rPr>
          <w:rFonts w:ascii="Times New Roman" w:eastAsia="Times New Roman" w:hAnsi="Times New Roman" w:cs="Times New Roman"/>
          <w:bCs/>
          <w:sz w:val="24"/>
          <w:szCs w:val="24"/>
          <w:lang w:eastAsia="ru-RU"/>
        </w:rPr>
      </w:pPr>
      <w:r w:rsidRPr="00D77E9C">
        <w:rPr>
          <w:rFonts w:ascii="Times New Roman" w:eastAsia="Times New Roman" w:hAnsi="Times New Roman" w:cs="Times New Roman"/>
          <w:bCs/>
          <w:sz w:val="24"/>
          <w:szCs w:val="24"/>
          <w:lang w:eastAsia="ru-RU"/>
        </w:rPr>
        <w:t>Документы должны быть прошиты и заверены руководителем надлежащим образом, если не установлена иная форма заверения.</w:t>
      </w:r>
    </w:p>
    <w:tbl>
      <w:tblPr>
        <w:tblW w:w="9645" w:type="dxa"/>
        <w:jc w:val="center"/>
        <w:tblLayout w:type="fixed"/>
        <w:tblLook w:val="01E0" w:firstRow="1" w:lastRow="1" w:firstColumn="1" w:lastColumn="1" w:noHBand="0" w:noVBand="0"/>
      </w:tblPr>
      <w:tblGrid>
        <w:gridCol w:w="5200"/>
        <w:gridCol w:w="4445"/>
      </w:tblGrid>
      <w:tr w:rsidR="004B7F27" w:rsidRPr="00892411" w14:paraId="426DBD58" w14:textId="77777777" w:rsidTr="009B38D8">
        <w:trPr>
          <w:jc w:val="center"/>
        </w:trPr>
        <w:tc>
          <w:tcPr>
            <w:tcW w:w="5200" w:type="dxa"/>
          </w:tcPr>
          <w:p w14:paraId="68E73BA6" w14:textId="77777777" w:rsidR="004B7F27" w:rsidRPr="00D77E9C" w:rsidRDefault="004B7F27" w:rsidP="009B38D8">
            <w:pPr>
              <w:autoSpaceDE w:val="0"/>
              <w:autoSpaceDN w:val="0"/>
              <w:adjustRightInd w:val="0"/>
              <w:spacing w:after="0" w:line="240" w:lineRule="auto"/>
              <w:rPr>
                <w:rFonts w:ascii="Times New Roman" w:hAnsi="Times New Roman" w:cs="Times New Roman"/>
                <w:iCs/>
                <w:sz w:val="10"/>
                <w:szCs w:val="10"/>
              </w:rPr>
            </w:pPr>
            <w:r w:rsidRPr="00892411">
              <w:rPr>
                <w:rFonts w:ascii="Times New Roman" w:hAnsi="Times New Roman" w:cs="Times New Roman"/>
                <w:iCs/>
                <w:sz w:val="24"/>
                <w:szCs w:val="24"/>
              </w:rPr>
              <w:br w:type="page"/>
            </w:r>
          </w:p>
          <w:p w14:paraId="66750604" w14:textId="7BA44B3C" w:rsidR="004B7F27" w:rsidRPr="00CC6EC2" w:rsidRDefault="004B7F27" w:rsidP="009B38D8">
            <w:pPr>
              <w:autoSpaceDE w:val="0"/>
              <w:autoSpaceDN w:val="0"/>
              <w:adjustRightInd w:val="0"/>
              <w:spacing w:after="0" w:line="240" w:lineRule="auto"/>
              <w:rPr>
                <w:rFonts w:ascii="Times New Roman" w:hAnsi="Times New Roman" w:cs="Times New Roman"/>
                <w:iCs/>
                <w:sz w:val="24"/>
                <w:szCs w:val="24"/>
              </w:rPr>
            </w:pPr>
            <w:r w:rsidRPr="00892411">
              <w:rPr>
                <w:rFonts w:ascii="Times New Roman" w:hAnsi="Times New Roman" w:cs="Times New Roman"/>
                <w:b/>
                <w:sz w:val="24"/>
                <w:szCs w:val="24"/>
              </w:rPr>
              <w:t xml:space="preserve">Фонд: </w:t>
            </w:r>
          </w:p>
          <w:p w14:paraId="3274C509" w14:textId="77777777" w:rsidR="004B7F27" w:rsidRPr="00892411" w:rsidRDefault="004B7F27" w:rsidP="009B38D8">
            <w:pPr>
              <w:autoSpaceDE w:val="0"/>
              <w:autoSpaceDN w:val="0"/>
              <w:adjustRightInd w:val="0"/>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Московский Фонд поддержки </w:t>
            </w:r>
          </w:p>
          <w:p w14:paraId="44B7B9B2" w14:textId="77777777" w:rsidR="004B7F27" w:rsidRPr="00892411" w:rsidRDefault="004B7F27" w:rsidP="009B38D8">
            <w:pPr>
              <w:autoSpaceDE w:val="0"/>
              <w:autoSpaceDN w:val="0"/>
              <w:adjustRightInd w:val="0"/>
              <w:spacing w:after="0" w:line="240" w:lineRule="auto"/>
              <w:rPr>
                <w:rFonts w:ascii="Times New Roman" w:eastAsia="Arial Unicode MS" w:hAnsi="Times New Roman" w:cs="Times New Roman"/>
                <w:sz w:val="24"/>
                <w:szCs w:val="24"/>
              </w:rPr>
            </w:pPr>
            <w:r w:rsidRPr="00892411">
              <w:rPr>
                <w:rFonts w:ascii="Times New Roman" w:hAnsi="Times New Roman" w:cs="Times New Roman"/>
                <w:sz w:val="24"/>
                <w:szCs w:val="24"/>
              </w:rPr>
              <w:t>промышленности и предпринимательства</w:t>
            </w:r>
          </w:p>
        </w:tc>
        <w:tc>
          <w:tcPr>
            <w:tcW w:w="4445" w:type="dxa"/>
          </w:tcPr>
          <w:p w14:paraId="575BA9D2" w14:textId="77777777" w:rsidR="004B7F27" w:rsidRPr="00D77E9C" w:rsidRDefault="004B7F27" w:rsidP="009B38D8">
            <w:pPr>
              <w:autoSpaceDE w:val="0"/>
              <w:autoSpaceDN w:val="0"/>
              <w:adjustRightInd w:val="0"/>
              <w:spacing w:after="0" w:line="240" w:lineRule="auto"/>
              <w:rPr>
                <w:rFonts w:ascii="Times New Roman" w:hAnsi="Times New Roman" w:cs="Times New Roman"/>
                <w:b/>
                <w:sz w:val="14"/>
                <w:szCs w:val="14"/>
              </w:rPr>
            </w:pPr>
          </w:p>
          <w:p w14:paraId="728EB40E" w14:textId="77777777" w:rsidR="004B7F27" w:rsidRPr="00892411" w:rsidRDefault="004B7F27" w:rsidP="009B38D8">
            <w:pPr>
              <w:autoSpaceDE w:val="0"/>
              <w:autoSpaceDN w:val="0"/>
              <w:adjustRightInd w:val="0"/>
              <w:spacing w:after="0" w:line="240" w:lineRule="auto"/>
              <w:rPr>
                <w:rFonts w:ascii="Times New Roman" w:hAnsi="Times New Roman" w:cs="Times New Roman"/>
                <w:b/>
                <w:sz w:val="24"/>
                <w:szCs w:val="24"/>
              </w:rPr>
            </w:pPr>
            <w:r w:rsidRPr="00892411">
              <w:rPr>
                <w:rFonts w:ascii="Times New Roman" w:hAnsi="Times New Roman" w:cs="Times New Roman"/>
                <w:b/>
                <w:sz w:val="24"/>
                <w:szCs w:val="24"/>
              </w:rPr>
              <w:t>Получатель:</w:t>
            </w:r>
          </w:p>
          <w:p w14:paraId="679E63F6" w14:textId="77777777" w:rsidR="004B7F27" w:rsidRPr="00892411" w:rsidRDefault="004B7F27" w:rsidP="009B38D8">
            <w:pPr>
              <w:autoSpaceDE w:val="0"/>
              <w:autoSpaceDN w:val="0"/>
              <w:adjustRightInd w:val="0"/>
              <w:spacing w:after="0" w:line="240" w:lineRule="auto"/>
              <w:rPr>
                <w:rFonts w:ascii="Times New Roman" w:eastAsia="Arial Unicode MS" w:hAnsi="Times New Roman" w:cs="Times New Roman"/>
                <w:sz w:val="24"/>
                <w:szCs w:val="24"/>
              </w:rPr>
            </w:pPr>
          </w:p>
        </w:tc>
      </w:tr>
      <w:tr w:rsidR="004B7F27" w:rsidRPr="00892411" w14:paraId="054A5DF0" w14:textId="77777777" w:rsidTr="009B38D8">
        <w:trPr>
          <w:jc w:val="center"/>
        </w:trPr>
        <w:tc>
          <w:tcPr>
            <w:tcW w:w="5200" w:type="dxa"/>
          </w:tcPr>
          <w:p w14:paraId="07059ECE" w14:textId="494DEB64" w:rsidR="004B7F27" w:rsidRPr="00892411" w:rsidRDefault="00B9355E" w:rsidP="009B38D8">
            <w:pPr>
              <w:spacing w:after="0" w:line="240" w:lineRule="auto"/>
              <w:rPr>
                <w:rFonts w:ascii="Times New Roman" w:hAnsi="Times New Roman" w:cs="Times New Roman"/>
                <w:sz w:val="24"/>
                <w:szCs w:val="24"/>
              </w:rPr>
            </w:pPr>
            <w:r>
              <w:rPr>
                <w:rFonts w:ascii="Times New Roman" w:hAnsi="Times New Roman" w:cs="Times New Roman"/>
                <w:sz w:val="24"/>
                <w:szCs w:val="24"/>
              </w:rPr>
              <w:t>г</w:t>
            </w:r>
            <w:r w:rsidR="004B7F27" w:rsidRPr="00892411">
              <w:rPr>
                <w:rFonts w:ascii="Times New Roman" w:hAnsi="Times New Roman" w:cs="Times New Roman"/>
                <w:sz w:val="24"/>
                <w:szCs w:val="24"/>
              </w:rPr>
              <w:t>енеральный директор</w:t>
            </w:r>
          </w:p>
          <w:p w14:paraId="7DAA0366" w14:textId="77777777" w:rsidR="004B7F27" w:rsidRPr="00892411" w:rsidRDefault="004B7F27" w:rsidP="009B38D8">
            <w:pPr>
              <w:spacing w:after="0" w:line="240" w:lineRule="auto"/>
              <w:rPr>
                <w:rFonts w:ascii="Times New Roman" w:hAnsi="Times New Roman" w:cs="Times New Roman"/>
                <w:sz w:val="24"/>
                <w:szCs w:val="24"/>
              </w:rPr>
            </w:pPr>
          </w:p>
          <w:p w14:paraId="7E515397" w14:textId="40607667" w:rsidR="004B7F27" w:rsidRPr="00892411" w:rsidRDefault="004B7F27" w:rsidP="009B38D8">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__________________</w:t>
            </w:r>
            <w:r w:rsidR="002F14DB">
              <w:rPr>
                <w:rFonts w:ascii="Times New Roman" w:hAnsi="Times New Roman" w:cs="Times New Roman"/>
                <w:sz w:val="24"/>
                <w:szCs w:val="24"/>
              </w:rPr>
              <w:t>С.Е. Чумичёв</w:t>
            </w:r>
            <w:r w:rsidRPr="00892411">
              <w:rPr>
                <w:rFonts w:ascii="Times New Roman" w:hAnsi="Times New Roman" w:cs="Times New Roman"/>
                <w:sz w:val="24"/>
                <w:szCs w:val="24"/>
              </w:rPr>
              <w:br/>
              <w:t>М.П.</w:t>
            </w:r>
          </w:p>
        </w:tc>
        <w:tc>
          <w:tcPr>
            <w:tcW w:w="4445" w:type="dxa"/>
          </w:tcPr>
          <w:p w14:paraId="385F9077" w14:textId="77777777" w:rsidR="00B9355E" w:rsidRDefault="00B9355E" w:rsidP="009B38D8">
            <w:pPr>
              <w:spacing w:after="0" w:line="240" w:lineRule="auto"/>
              <w:rPr>
                <w:rFonts w:ascii="Times New Roman" w:hAnsi="Times New Roman" w:cs="Times New Roman"/>
                <w:sz w:val="24"/>
                <w:szCs w:val="24"/>
              </w:rPr>
            </w:pPr>
          </w:p>
          <w:p w14:paraId="60C0B562" w14:textId="77777777" w:rsidR="002F14DB" w:rsidRPr="00892411" w:rsidRDefault="002F14DB" w:rsidP="009B38D8">
            <w:pPr>
              <w:spacing w:after="0" w:line="240" w:lineRule="auto"/>
              <w:rPr>
                <w:rFonts w:ascii="Times New Roman" w:hAnsi="Times New Roman" w:cs="Times New Roman"/>
                <w:sz w:val="24"/>
                <w:szCs w:val="24"/>
              </w:rPr>
            </w:pPr>
          </w:p>
          <w:p w14:paraId="7E8C6E45" w14:textId="77777777" w:rsidR="004B7F27" w:rsidRPr="00892411" w:rsidRDefault="004B7F27" w:rsidP="009B38D8">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____________________ </w:t>
            </w:r>
          </w:p>
          <w:p w14:paraId="6C6F4F84" w14:textId="77777777" w:rsidR="004B7F27" w:rsidRPr="00892411" w:rsidRDefault="004B7F27" w:rsidP="009B38D8">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М.П.</w:t>
            </w:r>
          </w:p>
        </w:tc>
      </w:tr>
    </w:tbl>
    <w:p w14:paraId="73C0DEFE" w14:textId="77777777" w:rsidR="004B7F27" w:rsidRDefault="004B7F27" w:rsidP="004B7F27">
      <w:pPr>
        <w:rPr>
          <w:rFonts w:ascii="Times New Roman" w:hAnsi="Times New Roman" w:cs="Times New Roman"/>
          <w:i/>
        </w:rPr>
      </w:pPr>
    </w:p>
    <w:p w14:paraId="3D6F2FEF" w14:textId="77777777" w:rsidR="005C3CD3" w:rsidRPr="00CC6EC2" w:rsidRDefault="005C3CD3" w:rsidP="00CC6EC2">
      <w:pPr>
        <w:rPr>
          <w:rFonts w:ascii="Times New Roman" w:hAnsi="Times New Roman" w:cs="Times New Roman"/>
        </w:rPr>
        <w:sectPr w:rsidR="005C3CD3" w:rsidRPr="00CC6EC2" w:rsidSect="005B4C36">
          <w:footerReference w:type="default" r:id="rId9"/>
          <w:pgSz w:w="11906" w:h="16838"/>
          <w:pgMar w:top="709" w:right="851" w:bottom="709" w:left="1134" w:header="720" w:footer="720" w:gutter="0"/>
          <w:cols w:space="720"/>
        </w:sectPr>
      </w:pPr>
    </w:p>
    <w:p w14:paraId="6D8EC587" w14:textId="77777777" w:rsidR="003E3283" w:rsidRPr="00892411" w:rsidRDefault="003E3283" w:rsidP="003E3283">
      <w:pPr>
        <w:spacing w:after="0" w:line="240" w:lineRule="auto"/>
        <w:ind w:left="10206"/>
        <w:rPr>
          <w:rFonts w:ascii="Times New Roman" w:hAnsi="Times New Roman" w:cs="Times New Roman"/>
          <w:iCs/>
          <w:sz w:val="16"/>
          <w:szCs w:val="16"/>
        </w:rPr>
      </w:pPr>
      <w:r w:rsidRPr="00892411">
        <w:rPr>
          <w:rFonts w:ascii="Times New Roman" w:hAnsi="Times New Roman" w:cs="Times New Roman"/>
          <w:iCs/>
          <w:sz w:val="16"/>
          <w:szCs w:val="16"/>
        </w:rPr>
        <w:t xml:space="preserve">Приложение 4 </w:t>
      </w:r>
    </w:p>
    <w:p w14:paraId="193CC6DA" w14:textId="77777777" w:rsidR="003E3283" w:rsidRPr="00892411" w:rsidRDefault="003E3283" w:rsidP="003E3283">
      <w:pPr>
        <w:spacing w:after="0" w:line="240" w:lineRule="auto"/>
        <w:ind w:left="10206"/>
        <w:rPr>
          <w:rFonts w:ascii="Times New Roman" w:hAnsi="Times New Roman" w:cs="Times New Roman"/>
          <w:iCs/>
          <w:sz w:val="16"/>
          <w:szCs w:val="16"/>
        </w:rPr>
      </w:pPr>
      <w:r w:rsidRPr="00892411">
        <w:rPr>
          <w:rFonts w:ascii="Times New Roman" w:hAnsi="Times New Roman" w:cs="Times New Roman"/>
          <w:iCs/>
          <w:sz w:val="16"/>
          <w:szCs w:val="16"/>
        </w:rPr>
        <w:t>к Договору о предоставлении</w:t>
      </w:r>
    </w:p>
    <w:p w14:paraId="494A7914" w14:textId="6C4FEBA4" w:rsidR="001C49EE" w:rsidRPr="001C49EE" w:rsidRDefault="003E3283" w:rsidP="001C49EE">
      <w:pPr>
        <w:spacing w:after="0" w:line="240" w:lineRule="auto"/>
        <w:ind w:left="10206"/>
        <w:rPr>
          <w:rFonts w:ascii="Times New Roman" w:hAnsi="Times New Roman" w:cs="Times New Roman"/>
          <w:iCs/>
          <w:sz w:val="16"/>
          <w:szCs w:val="16"/>
        </w:rPr>
      </w:pPr>
      <w:r w:rsidRPr="00892411">
        <w:rPr>
          <w:rFonts w:ascii="Times New Roman" w:hAnsi="Times New Roman" w:cs="Times New Roman"/>
          <w:iCs/>
          <w:sz w:val="16"/>
          <w:szCs w:val="16"/>
        </w:rPr>
        <w:t xml:space="preserve">финансовой поддержки </w:t>
      </w:r>
      <w:r w:rsidR="001C49EE" w:rsidRPr="001C49EE">
        <w:rPr>
          <w:rFonts w:ascii="Times New Roman" w:hAnsi="Times New Roman" w:cs="Times New Roman"/>
          <w:iCs/>
          <w:sz w:val="16"/>
          <w:szCs w:val="16"/>
        </w:rPr>
        <w:t xml:space="preserve">от </w:t>
      </w:r>
      <w:r w:rsidRPr="00892411">
        <w:rPr>
          <w:rFonts w:ascii="Times New Roman" w:hAnsi="Times New Roman" w:cs="Times New Roman"/>
          <w:iCs/>
          <w:sz w:val="16"/>
          <w:szCs w:val="16"/>
        </w:rPr>
        <w:t>_________ № ______</w:t>
      </w:r>
    </w:p>
    <w:p w14:paraId="23918515" w14:textId="77777777" w:rsidR="003E3283" w:rsidRPr="00892411" w:rsidRDefault="003E3283" w:rsidP="003E3283">
      <w:pPr>
        <w:jc w:val="center"/>
        <w:rPr>
          <w:rFonts w:ascii="Times New Roman" w:hAnsi="Times New Roman" w:cs="Times New Roman"/>
          <w:b/>
          <w:sz w:val="16"/>
          <w:szCs w:val="16"/>
        </w:rPr>
      </w:pPr>
      <w:r w:rsidRPr="00892411">
        <w:rPr>
          <w:rFonts w:ascii="Times New Roman" w:hAnsi="Times New Roman" w:cs="Times New Roman"/>
          <w:b/>
          <w:sz w:val="16"/>
          <w:szCs w:val="16"/>
        </w:rPr>
        <w:t>ФОРМА</w:t>
      </w:r>
    </w:p>
    <w:p w14:paraId="20AB4C20" w14:textId="77777777" w:rsidR="003E3283" w:rsidRPr="00892411" w:rsidRDefault="003E3283" w:rsidP="003E3283">
      <w:pPr>
        <w:spacing w:after="0"/>
        <w:jc w:val="center"/>
        <w:rPr>
          <w:rFonts w:ascii="Times New Roman" w:hAnsi="Times New Roman" w:cs="Times New Roman"/>
          <w:b/>
          <w:sz w:val="16"/>
          <w:szCs w:val="16"/>
        </w:rPr>
      </w:pPr>
      <w:r w:rsidRPr="00892411">
        <w:rPr>
          <w:rFonts w:ascii="Times New Roman" w:hAnsi="Times New Roman" w:cs="Times New Roman"/>
          <w:b/>
          <w:sz w:val="16"/>
          <w:szCs w:val="16"/>
        </w:rPr>
        <w:t>АКТ</w:t>
      </w:r>
    </w:p>
    <w:p w14:paraId="669424C4" w14:textId="77777777" w:rsidR="003E3283" w:rsidRPr="00892411" w:rsidRDefault="003E3283" w:rsidP="003E3283">
      <w:pPr>
        <w:spacing w:after="0"/>
        <w:jc w:val="center"/>
        <w:rPr>
          <w:rFonts w:ascii="Times New Roman" w:hAnsi="Times New Roman" w:cs="Times New Roman"/>
          <w:b/>
          <w:sz w:val="16"/>
          <w:szCs w:val="16"/>
        </w:rPr>
      </w:pPr>
      <w:r w:rsidRPr="00892411">
        <w:rPr>
          <w:rFonts w:ascii="Times New Roman" w:hAnsi="Times New Roman" w:cs="Times New Roman"/>
          <w:b/>
          <w:sz w:val="16"/>
          <w:szCs w:val="16"/>
        </w:rPr>
        <w:t>расчета платежей и размера финансовой поддержки по кредитному договору за расчетный период</w:t>
      </w:r>
    </w:p>
    <w:p w14:paraId="5C53556F" w14:textId="77777777" w:rsidR="003E3283" w:rsidRPr="00892411" w:rsidRDefault="003E3283" w:rsidP="003E3283">
      <w:pPr>
        <w:spacing w:after="0"/>
        <w:jc w:val="center"/>
        <w:rPr>
          <w:rFonts w:ascii="Times New Roman" w:hAnsi="Times New Roman" w:cs="Times New Roman"/>
          <w:sz w:val="16"/>
          <w:szCs w:val="16"/>
        </w:rPr>
      </w:pPr>
      <w:r w:rsidRPr="00892411">
        <w:rPr>
          <w:rFonts w:ascii="Times New Roman" w:hAnsi="Times New Roman" w:cs="Times New Roman"/>
          <w:sz w:val="16"/>
          <w:szCs w:val="16"/>
        </w:rPr>
        <w:t>по Кредитному договору от «</w:t>
      </w:r>
      <w:r w:rsidRPr="00892411">
        <w:rPr>
          <w:rFonts w:ascii="Times New Roman" w:hAnsi="Times New Roman" w:cs="Times New Roman"/>
          <w:bCs/>
          <w:sz w:val="16"/>
          <w:szCs w:val="16"/>
        </w:rPr>
        <w:t xml:space="preserve">____»___________ 20__ года </w:t>
      </w:r>
      <w:r w:rsidRPr="00892411">
        <w:rPr>
          <w:rFonts w:ascii="Times New Roman" w:hAnsi="Times New Roman" w:cs="Times New Roman"/>
          <w:sz w:val="16"/>
          <w:szCs w:val="16"/>
        </w:rPr>
        <w:t xml:space="preserve">№ ____________, заключенному между </w:t>
      </w:r>
      <w:r w:rsidRPr="00892411">
        <w:rPr>
          <w:rFonts w:ascii="Times New Roman" w:hAnsi="Times New Roman" w:cs="Times New Roman"/>
          <w:i/>
          <w:iCs/>
          <w:sz w:val="16"/>
          <w:szCs w:val="16"/>
        </w:rPr>
        <w:t xml:space="preserve">(указывается наименование заемщика – получателя финансовой поддержки) </w:t>
      </w:r>
      <w:r w:rsidRPr="00892411">
        <w:rPr>
          <w:rFonts w:ascii="Times New Roman" w:hAnsi="Times New Roman" w:cs="Times New Roman"/>
          <w:sz w:val="16"/>
          <w:szCs w:val="16"/>
        </w:rPr>
        <w:t xml:space="preserve">и банком </w:t>
      </w:r>
      <w:r w:rsidRPr="00892411">
        <w:rPr>
          <w:rFonts w:ascii="Times New Roman" w:hAnsi="Times New Roman" w:cs="Times New Roman"/>
          <w:i/>
          <w:iCs/>
          <w:sz w:val="16"/>
          <w:szCs w:val="16"/>
        </w:rPr>
        <w:t>(указывается наименование банка)</w:t>
      </w:r>
    </w:p>
    <w:p w14:paraId="04016230" w14:textId="77777777" w:rsidR="003E3283" w:rsidRPr="00892411" w:rsidRDefault="003E3283" w:rsidP="003E3283">
      <w:pPr>
        <w:spacing w:after="0" w:line="240" w:lineRule="auto"/>
        <w:jc w:val="center"/>
        <w:rPr>
          <w:rFonts w:ascii="Times New Roman" w:hAnsi="Times New Roman" w:cs="Times New Roman"/>
          <w:bCs/>
          <w:sz w:val="16"/>
          <w:szCs w:val="16"/>
        </w:rPr>
      </w:pPr>
      <w:r w:rsidRPr="00892411">
        <w:rPr>
          <w:rFonts w:ascii="Times New Roman" w:hAnsi="Times New Roman" w:cs="Times New Roman"/>
          <w:bCs/>
          <w:sz w:val="16"/>
          <w:szCs w:val="16"/>
        </w:rPr>
        <w:t>за период с «____» ___________ 20__ года по «____» ___________ 20__ года</w:t>
      </w:r>
    </w:p>
    <w:p w14:paraId="44207D44" w14:textId="77777777" w:rsidR="003E3283" w:rsidRPr="00892411" w:rsidRDefault="003E3283" w:rsidP="003E3283">
      <w:pPr>
        <w:spacing w:after="0" w:line="240" w:lineRule="auto"/>
        <w:rPr>
          <w:rFonts w:ascii="Times New Roman" w:hAnsi="Times New Roman" w:cs="Times New Roman"/>
          <w:b/>
          <w:bCs/>
          <w:sz w:val="16"/>
          <w:szCs w:val="16"/>
        </w:rPr>
      </w:pPr>
      <w:r w:rsidRPr="00892411">
        <w:rPr>
          <w:rFonts w:ascii="Times New Roman" w:hAnsi="Times New Roman" w:cs="Times New Roman"/>
          <w:b/>
          <w:bCs/>
          <w:sz w:val="16"/>
          <w:szCs w:val="16"/>
        </w:rPr>
        <w:t>Дата подписания акта:</w:t>
      </w:r>
    </w:p>
    <w:p w14:paraId="2D726B87" w14:textId="77777777" w:rsidR="003E3283" w:rsidRPr="00892411" w:rsidRDefault="003E3283" w:rsidP="003E3283">
      <w:pPr>
        <w:spacing w:after="0" w:line="240" w:lineRule="auto"/>
        <w:rPr>
          <w:rFonts w:ascii="Times New Roman" w:hAnsi="Times New Roman" w:cs="Times New Roman"/>
          <w:b/>
          <w:bCs/>
          <w:sz w:val="16"/>
          <w:szCs w:val="16"/>
        </w:rPr>
      </w:pPr>
      <w:r w:rsidRPr="00892411">
        <w:rPr>
          <w:rFonts w:ascii="Times New Roman" w:hAnsi="Times New Roman" w:cs="Times New Roman"/>
          <w:b/>
          <w:bCs/>
          <w:sz w:val="16"/>
          <w:szCs w:val="16"/>
        </w:rPr>
        <w:t>Дата предстоящего платежа:</w:t>
      </w:r>
    </w:p>
    <w:p w14:paraId="1993DB02" w14:textId="77777777" w:rsidR="003E3283" w:rsidRPr="00892411" w:rsidRDefault="003E3283" w:rsidP="003E3283">
      <w:pPr>
        <w:spacing w:after="0" w:line="240" w:lineRule="auto"/>
        <w:rPr>
          <w:rFonts w:ascii="Times New Roman" w:hAnsi="Times New Roman" w:cs="Times New Roman"/>
          <w:b/>
          <w:bCs/>
          <w:sz w:val="16"/>
          <w:szCs w:val="16"/>
        </w:rPr>
      </w:pPr>
    </w:p>
    <w:tbl>
      <w:tblPr>
        <w:tblW w:w="3650" w:type="pct"/>
        <w:jc w:val="center"/>
        <w:tblLook w:val="04A0" w:firstRow="1" w:lastRow="0" w:firstColumn="1" w:lastColumn="0" w:noHBand="0" w:noVBand="1"/>
      </w:tblPr>
      <w:tblGrid>
        <w:gridCol w:w="822"/>
        <w:gridCol w:w="771"/>
        <w:gridCol w:w="936"/>
        <w:gridCol w:w="1226"/>
        <w:gridCol w:w="1067"/>
        <w:gridCol w:w="1588"/>
        <w:gridCol w:w="1613"/>
        <w:gridCol w:w="1613"/>
        <w:gridCol w:w="1613"/>
      </w:tblGrid>
      <w:tr w:rsidR="00892411" w:rsidRPr="00892411" w14:paraId="230CA6C6" w14:textId="77777777" w:rsidTr="003E3283">
        <w:trPr>
          <w:trHeight w:val="2040"/>
          <w:jc w:val="center"/>
        </w:trPr>
        <w:tc>
          <w:tcPr>
            <w:tcW w:w="400" w:type="pct"/>
            <w:tcBorders>
              <w:top w:val="single" w:sz="4" w:space="0" w:color="auto"/>
              <w:left w:val="single" w:sz="4" w:space="0" w:color="auto"/>
              <w:bottom w:val="single" w:sz="4" w:space="0" w:color="auto"/>
              <w:right w:val="single" w:sz="4" w:space="0" w:color="auto"/>
            </w:tcBorders>
            <w:vAlign w:val="center"/>
            <w:hideMark/>
          </w:tcPr>
          <w:p w14:paraId="5845A1B5"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Номер транша </w:t>
            </w:r>
          </w:p>
        </w:tc>
        <w:tc>
          <w:tcPr>
            <w:tcW w:w="366" w:type="pct"/>
            <w:tcBorders>
              <w:top w:val="single" w:sz="4" w:space="0" w:color="auto"/>
              <w:left w:val="single" w:sz="4" w:space="0" w:color="auto"/>
              <w:bottom w:val="single" w:sz="4" w:space="0" w:color="auto"/>
              <w:right w:val="single" w:sz="4" w:space="0" w:color="auto"/>
            </w:tcBorders>
            <w:vAlign w:val="center"/>
            <w:hideMark/>
          </w:tcPr>
          <w:p w14:paraId="02598FA0"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Дата начала периода</w:t>
            </w:r>
          </w:p>
        </w:tc>
        <w:tc>
          <w:tcPr>
            <w:tcW w:w="366" w:type="pct"/>
            <w:tcBorders>
              <w:top w:val="single" w:sz="4" w:space="0" w:color="auto"/>
              <w:left w:val="nil"/>
              <w:bottom w:val="single" w:sz="4" w:space="0" w:color="auto"/>
              <w:right w:val="single" w:sz="4" w:space="0" w:color="auto"/>
            </w:tcBorders>
            <w:vAlign w:val="center"/>
            <w:hideMark/>
          </w:tcPr>
          <w:p w14:paraId="40E78BB2"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Дата окончания периода </w:t>
            </w:r>
          </w:p>
        </w:tc>
        <w:tc>
          <w:tcPr>
            <w:tcW w:w="432" w:type="pct"/>
            <w:tcBorders>
              <w:top w:val="single" w:sz="4" w:space="0" w:color="auto"/>
              <w:left w:val="nil"/>
              <w:bottom w:val="single" w:sz="4" w:space="0" w:color="auto"/>
              <w:right w:val="single" w:sz="4" w:space="0" w:color="auto"/>
            </w:tcBorders>
            <w:vAlign w:val="center"/>
            <w:hideMark/>
          </w:tcPr>
          <w:p w14:paraId="0DE709B4"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Кол-во дней использования кредита </w:t>
            </w:r>
            <w:r w:rsidRPr="00892411">
              <w:rPr>
                <w:rFonts w:ascii="Times New Roman" w:hAnsi="Times New Roman" w:cs="Times New Roman"/>
                <w:sz w:val="16"/>
                <w:szCs w:val="16"/>
              </w:rPr>
              <w:br/>
              <w:t>в расчетном периоде</w:t>
            </w:r>
          </w:p>
        </w:tc>
        <w:tc>
          <w:tcPr>
            <w:tcW w:w="432" w:type="pct"/>
            <w:tcBorders>
              <w:top w:val="single" w:sz="4" w:space="0" w:color="auto"/>
              <w:left w:val="nil"/>
              <w:bottom w:val="single" w:sz="4" w:space="0" w:color="auto"/>
              <w:right w:val="single" w:sz="4" w:space="0" w:color="auto"/>
            </w:tcBorders>
            <w:vAlign w:val="center"/>
            <w:hideMark/>
          </w:tcPr>
          <w:p w14:paraId="736C074B"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Ставка за пользование кредитом</w:t>
            </w:r>
            <w:r w:rsidRPr="00892411">
              <w:rPr>
                <w:rFonts w:ascii="Times New Roman" w:hAnsi="Times New Roman" w:cs="Times New Roman"/>
                <w:sz w:val="16"/>
                <w:szCs w:val="16"/>
              </w:rPr>
              <w:br/>
              <w:t>процентов в год, %</w:t>
            </w:r>
          </w:p>
        </w:tc>
        <w:tc>
          <w:tcPr>
            <w:tcW w:w="751" w:type="pct"/>
            <w:tcBorders>
              <w:top w:val="single" w:sz="4" w:space="0" w:color="auto"/>
              <w:left w:val="nil"/>
              <w:bottom w:val="single" w:sz="4" w:space="0" w:color="auto"/>
              <w:right w:val="single" w:sz="4" w:space="0" w:color="auto"/>
            </w:tcBorders>
            <w:vAlign w:val="center"/>
            <w:hideMark/>
          </w:tcPr>
          <w:p w14:paraId="1260BE56"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Сумма основного долга на начало расчетного периода, руб.</w:t>
            </w:r>
          </w:p>
        </w:tc>
        <w:tc>
          <w:tcPr>
            <w:tcW w:w="751" w:type="pct"/>
            <w:tcBorders>
              <w:top w:val="single" w:sz="4" w:space="0" w:color="auto"/>
              <w:left w:val="single" w:sz="4" w:space="0" w:color="auto"/>
              <w:bottom w:val="single" w:sz="4" w:space="0" w:color="auto"/>
              <w:right w:val="single" w:sz="4" w:space="0" w:color="auto"/>
            </w:tcBorders>
            <w:vAlign w:val="center"/>
            <w:hideMark/>
          </w:tcPr>
          <w:p w14:paraId="2472A6E9"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Сумма начисленных процентов за пользование кредитом</w:t>
            </w:r>
            <w:r w:rsidRPr="00892411">
              <w:rPr>
                <w:rFonts w:ascii="Times New Roman" w:hAnsi="Times New Roman" w:cs="Times New Roman"/>
                <w:sz w:val="16"/>
                <w:szCs w:val="16"/>
              </w:rPr>
              <w:br/>
              <w:t>за расчетный период, руб.</w:t>
            </w:r>
          </w:p>
        </w:tc>
        <w:tc>
          <w:tcPr>
            <w:tcW w:w="751" w:type="pct"/>
            <w:tcBorders>
              <w:top w:val="single" w:sz="4" w:space="0" w:color="auto"/>
              <w:left w:val="nil"/>
              <w:bottom w:val="single" w:sz="4" w:space="0" w:color="auto"/>
              <w:right w:val="single" w:sz="4" w:space="0" w:color="auto"/>
            </w:tcBorders>
            <w:vAlign w:val="center"/>
            <w:hideMark/>
          </w:tcPr>
          <w:p w14:paraId="5D79FEED" w14:textId="77777777" w:rsidR="003E3283" w:rsidRPr="00892411" w:rsidRDefault="003E3283">
            <w:pPr>
              <w:jc w:val="center"/>
              <w:rPr>
                <w:rFonts w:ascii="Times New Roman" w:hAnsi="Times New Roman" w:cs="Times New Roman"/>
                <w:sz w:val="16"/>
                <w:szCs w:val="16"/>
              </w:rPr>
            </w:pPr>
            <w:r w:rsidRPr="00892411">
              <w:rPr>
                <w:rFonts w:ascii="Times New Roman" w:hAnsi="Times New Roman" w:cs="Times New Roman"/>
                <w:sz w:val="16"/>
                <w:szCs w:val="16"/>
              </w:rPr>
              <w:t xml:space="preserve">Сумма финансовой поддержки за расчетный период, </w:t>
            </w:r>
            <w:r w:rsidRPr="00892411">
              <w:rPr>
                <w:rFonts w:ascii="Times New Roman" w:hAnsi="Times New Roman" w:cs="Times New Roman"/>
                <w:sz w:val="16"/>
                <w:szCs w:val="16"/>
              </w:rPr>
              <w:br/>
              <w:t>руб.</w:t>
            </w:r>
          </w:p>
        </w:tc>
        <w:tc>
          <w:tcPr>
            <w:tcW w:w="751" w:type="pct"/>
            <w:tcBorders>
              <w:top w:val="single" w:sz="4" w:space="0" w:color="auto"/>
              <w:left w:val="nil"/>
              <w:bottom w:val="single" w:sz="4" w:space="0" w:color="auto"/>
              <w:right w:val="single" w:sz="4" w:space="0" w:color="auto"/>
            </w:tcBorders>
            <w:vAlign w:val="center"/>
            <w:hideMark/>
          </w:tcPr>
          <w:p w14:paraId="2C35B279" w14:textId="77777777" w:rsidR="003E3283" w:rsidRPr="00892411" w:rsidRDefault="003E3283">
            <w:pPr>
              <w:jc w:val="center"/>
              <w:rPr>
                <w:rFonts w:ascii="Times New Roman" w:hAnsi="Times New Roman" w:cs="Times New Roman"/>
                <w:i/>
                <w:sz w:val="16"/>
                <w:szCs w:val="16"/>
              </w:rPr>
            </w:pPr>
            <w:r w:rsidRPr="00892411">
              <w:rPr>
                <w:rFonts w:ascii="Times New Roman" w:hAnsi="Times New Roman" w:cs="Times New Roman"/>
                <w:sz w:val="16"/>
                <w:szCs w:val="16"/>
              </w:rPr>
              <w:t xml:space="preserve">Сумма процентов, оплачиваемых Заемщиком за расчетный период, </w:t>
            </w:r>
            <w:r w:rsidRPr="00892411">
              <w:rPr>
                <w:rFonts w:ascii="Times New Roman" w:hAnsi="Times New Roman" w:cs="Times New Roman"/>
                <w:sz w:val="16"/>
                <w:szCs w:val="16"/>
              </w:rPr>
              <w:br/>
              <w:t>руб.</w:t>
            </w:r>
          </w:p>
        </w:tc>
      </w:tr>
      <w:tr w:rsidR="00892411" w:rsidRPr="00892411" w14:paraId="7C0434BD" w14:textId="77777777" w:rsidTr="003E3283">
        <w:trPr>
          <w:trHeight w:val="255"/>
          <w:jc w:val="center"/>
        </w:trPr>
        <w:tc>
          <w:tcPr>
            <w:tcW w:w="400" w:type="pct"/>
            <w:tcBorders>
              <w:top w:val="nil"/>
              <w:left w:val="single" w:sz="4" w:space="0" w:color="auto"/>
              <w:bottom w:val="single" w:sz="4" w:space="0" w:color="auto"/>
              <w:right w:val="single" w:sz="4" w:space="0" w:color="auto"/>
            </w:tcBorders>
            <w:vAlign w:val="center"/>
            <w:hideMark/>
          </w:tcPr>
          <w:p w14:paraId="3766B31A"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1</w:t>
            </w:r>
          </w:p>
        </w:tc>
        <w:tc>
          <w:tcPr>
            <w:tcW w:w="366" w:type="pct"/>
            <w:tcBorders>
              <w:top w:val="nil"/>
              <w:left w:val="single" w:sz="4" w:space="0" w:color="auto"/>
              <w:bottom w:val="single" w:sz="4" w:space="0" w:color="auto"/>
              <w:right w:val="single" w:sz="4" w:space="0" w:color="auto"/>
            </w:tcBorders>
            <w:vAlign w:val="center"/>
            <w:hideMark/>
          </w:tcPr>
          <w:p w14:paraId="79F1B69F"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2</w:t>
            </w:r>
          </w:p>
        </w:tc>
        <w:tc>
          <w:tcPr>
            <w:tcW w:w="366" w:type="pct"/>
            <w:tcBorders>
              <w:top w:val="nil"/>
              <w:left w:val="nil"/>
              <w:bottom w:val="single" w:sz="4" w:space="0" w:color="auto"/>
              <w:right w:val="single" w:sz="4" w:space="0" w:color="auto"/>
            </w:tcBorders>
            <w:vAlign w:val="center"/>
            <w:hideMark/>
          </w:tcPr>
          <w:p w14:paraId="48F7EB38"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3</w:t>
            </w:r>
          </w:p>
        </w:tc>
        <w:tc>
          <w:tcPr>
            <w:tcW w:w="432" w:type="pct"/>
            <w:tcBorders>
              <w:top w:val="nil"/>
              <w:left w:val="nil"/>
              <w:bottom w:val="single" w:sz="4" w:space="0" w:color="auto"/>
              <w:right w:val="single" w:sz="4" w:space="0" w:color="auto"/>
            </w:tcBorders>
            <w:vAlign w:val="center"/>
            <w:hideMark/>
          </w:tcPr>
          <w:p w14:paraId="6A07AE1D"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4</w:t>
            </w:r>
          </w:p>
        </w:tc>
        <w:tc>
          <w:tcPr>
            <w:tcW w:w="432" w:type="pct"/>
            <w:tcBorders>
              <w:top w:val="nil"/>
              <w:left w:val="nil"/>
              <w:bottom w:val="single" w:sz="4" w:space="0" w:color="auto"/>
              <w:right w:val="single" w:sz="4" w:space="0" w:color="auto"/>
            </w:tcBorders>
            <w:vAlign w:val="center"/>
            <w:hideMark/>
          </w:tcPr>
          <w:p w14:paraId="43AF8885"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5</w:t>
            </w:r>
          </w:p>
        </w:tc>
        <w:tc>
          <w:tcPr>
            <w:tcW w:w="751" w:type="pct"/>
            <w:tcBorders>
              <w:top w:val="single" w:sz="4" w:space="0" w:color="auto"/>
              <w:left w:val="nil"/>
              <w:bottom w:val="single" w:sz="4" w:space="0" w:color="auto"/>
              <w:right w:val="single" w:sz="4" w:space="0" w:color="auto"/>
            </w:tcBorders>
            <w:hideMark/>
          </w:tcPr>
          <w:p w14:paraId="40152511"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6</w:t>
            </w:r>
          </w:p>
        </w:tc>
        <w:tc>
          <w:tcPr>
            <w:tcW w:w="751" w:type="pct"/>
            <w:tcBorders>
              <w:top w:val="single" w:sz="4" w:space="0" w:color="auto"/>
              <w:left w:val="single" w:sz="4" w:space="0" w:color="auto"/>
              <w:bottom w:val="single" w:sz="4" w:space="0" w:color="auto"/>
              <w:right w:val="single" w:sz="4" w:space="0" w:color="auto"/>
            </w:tcBorders>
            <w:vAlign w:val="center"/>
            <w:hideMark/>
          </w:tcPr>
          <w:p w14:paraId="063BD359"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7</w:t>
            </w:r>
          </w:p>
        </w:tc>
        <w:tc>
          <w:tcPr>
            <w:tcW w:w="751" w:type="pct"/>
            <w:tcBorders>
              <w:top w:val="nil"/>
              <w:left w:val="nil"/>
              <w:bottom w:val="single" w:sz="4" w:space="0" w:color="auto"/>
              <w:right w:val="single" w:sz="4" w:space="0" w:color="auto"/>
            </w:tcBorders>
            <w:hideMark/>
          </w:tcPr>
          <w:p w14:paraId="4027AC76"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8</w:t>
            </w:r>
          </w:p>
        </w:tc>
        <w:tc>
          <w:tcPr>
            <w:tcW w:w="751" w:type="pct"/>
            <w:tcBorders>
              <w:top w:val="nil"/>
              <w:left w:val="nil"/>
              <w:bottom w:val="single" w:sz="4" w:space="0" w:color="auto"/>
              <w:right w:val="single" w:sz="4" w:space="0" w:color="auto"/>
            </w:tcBorders>
            <w:hideMark/>
          </w:tcPr>
          <w:p w14:paraId="4D100E5F" w14:textId="77777777" w:rsidR="003E3283" w:rsidRPr="00892411" w:rsidRDefault="003E3283">
            <w:pPr>
              <w:jc w:val="center"/>
              <w:rPr>
                <w:rFonts w:ascii="Times New Roman" w:hAnsi="Times New Roman" w:cs="Times New Roman"/>
                <w:b/>
                <w:bCs/>
                <w:sz w:val="16"/>
                <w:szCs w:val="16"/>
              </w:rPr>
            </w:pPr>
            <w:r w:rsidRPr="00892411">
              <w:rPr>
                <w:rFonts w:ascii="Times New Roman" w:hAnsi="Times New Roman" w:cs="Times New Roman"/>
                <w:b/>
                <w:bCs/>
                <w:sz w:val="16"/>
                <w:szCs w:val="16"/>
              </w:rPr>
              <w:t>9</w:t>
            </w:r>
          </w:p>
        </w:tc>
      </w:tr>
      <w:tr w:rsidR="00892411" w:rsidRPr="00892411" w14:paraId="365FF63D" w14:textId="77777777" w:rsidTr="003E3283">
        <w:trPr>
          <w:trHeight w:val="255"/>
          <w:jc w:val="center"/>
        </w:trPr>
        <w:tc>
          <w:tcPr>
            <w:tcW w:w="400" w:type="pct"/>
            <w:tcBorders>
              <w:top w:val="nil"/>
              <w:left w:val="single" w:sz="4" w:space="0" w:color="auto"/>
              <w:bottom w:val="single" w:sz="4" w:space="0" w:color="auto"/>
              <w:right w:val="single" w:sz="4" w:space="0" w:color="auto"/>
            </w:tcBorders>
            <w:vAlign w:val="center"/>
          </w:tcPr>
          <w:p w14:paraId="48683BE2" w14:textId="77777777" w:rsidR="003E3283" w:rsidRPr="00892411" w:rsidRDefault="003E3283">
            <w:pPr>
              <w:jc w:val="center"/>
              <w:rPr>
                <w:rFonts w:ascii="Times New Roman" w:hAnsi="Times New Roman" w:cs="Times New Roman"/>
                <w:sz w:val="16"/>
                <w:szCs w:val="16"/>
              </w:rPr>
            </w:pPr>
          </w:p>
        </w:tc>
        <w:tc>
          <w:tcPr>
            <w:tcW w:w="366" w:type="pct"/>
            <w:tcBorders>
              <w:top w:val="nil"/>
              <w:left w:val="single" w:sz="4" w:space="0" w:color="auto"/>
              <w:bottom w:val="single" w:sz="4" w:space="0" w:color="auto"/>
              <w:right w:val="single" w:sz="4" w:space="0" w:color="auto"/>
            </w:tcBorders>
            <w:vAlign w:val="center"/>
          </w:tcPr>
          <w:p w14:paraId="61CE2571" w14:textId="77777777" w:rsidR="003E3283" w:rsidRPr="00892411" w:rsidRDefault="003E3283">
            <w:pPr>
              <w:jc w:val="center"/>
              <w:rPr>
                <w:rFonts w:ascii="Times New Roman" w:hAnsi="Times New Roman" w:cs="Times New Roman"/>
                <w:sz w:val="16"/>
                <w:szCs w:val="16"/>
              </w:rPr>
            </w:pPr>
          </w:p>
        </w:tc>
        <w:tc>
          <w:tcPr>
            <w:tcW w:w="366" w:type="pct"/>
            <w:tcBorders>
              <w:top w:val="nil"/>
              <w:left w:val="nil"/>
              <w:bottom w:val="single" w:sz="4" w:space="0" w:color="auto"/>
              <w:right w:val="single" w:sz="4" w:space="0" w:color="auto"/>
            </w:tcBorders>
            <w:vAlign w:val="center"/>
          </w:tcPr>
          <w:p w14:paraId="3C7F3FCF"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78BFC748"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704D0240"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nil"/>
              <w:bottom w:val="single" w:sz="4" w:space="0" w:color="auto"/>
              <w:right w:val="single" w:sz="4" w:space="0" w:color="auto"/>
            </w:tcBorders>
          </w:tcPr>
          <w:p w14:paraId="555C3D12"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single" w:sz="4" w:space="0" w:color="auto"/>
              <w:bottom w:val="single" w:sz="4" w:space="0" w:color="auto"/>
              <w:right w:val="single" w:sz="4" w:space="0" w:color="auto"/>
            </w:tcBorders>
            <w:vAlign w:val="center"/>
          </w:tcPr>
          <w:p w14:paraId="4E9FC410"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6231828F"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206AA59B" w14:textId="77777777" w:rsidR="003E3283" w:rsidRPr="00892411" w:rsidRDefault="003E3283">
            <w:pPr>
              <w:jc w:val="center"/>
              <w:rPr>
                <w:rFonts w:ascii="Times New Roman" w:hAnsi="Times New Roman" w:cs="Times New Roman"/>
                <w:sz w:val="16"/>
                <w:szCs w:val="16"/>
              </w:rPr>
            </w:pPr>
          </w:p>
        </w:tc>
      </w:tr>
      <w:tr w:rsidR="003E3283" w:rsidRPr="00892411" w14:paraId="0E8E4934" w14:textId="77777777" w:rsidTr="003E3283">
        <w:trPr>
          <w:trHeight w:val="255"/>
          <w:jc w:val="center"/>
        </w:trPr>
        <w:tc>
          <w:tcPr>
            <w:tcW w:w="400" w:type="pct"/>
            <w:tcBorders>
              <w:top w:val="nil"/>
              <w:left w:val="single" w:sz="4" w:space="0" w:color="auto"/>
              <w:bottom w:val="single" w:sz="4" w:space="0" w:color="auto"/>
              <w:right w:val="single" w:sz="4" w:space="0" w:color="auto"/>
            </w:tcBorders>
            <w:vAlign w:val="center"/>
          </w:tcPr>
          <w:p w14:paraId="1A764E37" w14:textId="77777777" w:rsidR="003E3283" w:rsidRPr="00892411" w:rsidRDefault="003E3283">
            <w:pPr>
              <w:jc w:val="center"/>
              <w:rPr>
                <w:rFonts w:ascii="Times New Roman" w:hAnsi="Times New Roman" w:cs="Times New Roman"/>
                <w:sz w:val="16"/>
                <w:szCs w:val="16"/>
              </w:rPr>
            </w:pPr>
          </w:p>
        </w:tc>
        <w:tc>
          <w:tcPr>
            <w:tcW w:w="366" w:type="pct"/>
            <w:tcBorders>
              <w:top w:val="nil"/>
              <w:left w:val="single" w:sz="4" w:space="0" w:color="auto"/>
              <w:bottom w:val="single" w:sz="4" w:space="0" w:color="auto"/>
              <w:right w:val="single" w:sz="4" w:space="0" w:color="auto"/>
            </w:tcBorders>
            <w:vAlign w:val="center"/>
          </w:tcPr>
          <w:p w14:paraId="47A35578" w14:textId="77777777" w:rsidR="003E3283" w:rsidRPr="00892411" w:rsidRDefault="003E3283">
            <w:pPr>
              <w:jc w:val="center"/>
              <w:rPr>
                <w:rFonts w:ascii="Times New Roman" w:hAnsi="Times New Roman" w:cs="Times New Roman"/>
                <w:sz w:val="16"/>
                <w:szCs w:val="16"/>
              </w:rPr>
            </w:pPr>
          </w:p>
        </w:tc>
        <w:tc>
          <w:tcPr>
            <w:tcW w:w="366" w:type="pct"/>
            <w:tcBorders>
              <w:top w:val="nil"/>
              <w:left w:val="nil"/>
              <w:bottom w:val="single" w:sz="4" w:space="0" w:color="auto"/>
              <w:right w:val="single" w:sz="4" w:space="0" w:color="auto"/>
            </w:tcBorders>
            <w:vAlign w:val="center"/>
          </w:tcPr>
          <w:p w14:paraId="6012ACFD"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4783624A" w14:textId="77777777" w:rsidR="003E3283" w:rsidRPr="00892411" w:rsidRDefault="003E3283">
            <w:pPr>
              <w:jc w:val="center"/>
              <w:rPr>
                <w:rFonts w:ascii="Times New Roman" w:hAnsi="Times New Roman" w:cs="Times New Roman"/>
                <w:sz w:val="16"/>
                <w:szCs w:val="16"/>
              </w:rPr>
            </w:pPr>
          </w:p>
        </w:tc>
        <w:tc>
          <w:tcPr>
            <w:tcW w:w="432" w:type="pct"/>
            <w:tcBorders>
              <w:top w:val="nil"/>
              <w:left w:val="nil"/>
              <w:bottom w:val="single" w:sz="4" w:space="0" w:color="auto"/>
              <w:right w:val="single" w:sz="4" w:space="0" w:color="auto"/>
            </w:tcBorders>
            <w:vAlign w:val="center"/>
          </w:tcPr>
          <w:p w14:paraId="165E9ECE"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nil"/>
              <w:bottom w:val="single" w:sz="4" w:space="0" w:color="auto"/>
              <w:right w:val="single" w:sz="4" w:space="0" w:color="auto"/>
            </w:tcBorders>
          </w:tcPr>
          <w:p w14:paraId="46FF0A38" w14:textId="77777777" w:rsidR="003E3283" w:rsidRPr="00892411" w:rsidRDefault="003E3283">
            <w:pPr>
              <w:jc w:val="center"/>
              <w:rPr>
                <w:rFonts w:ascii="Times New Roman" w:hAnsi="Times New Roman" w:cs="Times New Roman"/>
                <w:sz w:val="16"/>
                <w:szCs w:val="16"/>
              </w:rPr>
            </w:pPr>
          </w:p>
        </w:tc>
        <w:tc>
          <w:tcPr>
            <w:tcW w:w="751" w:type="pct"/>
            <w:tcBorders>
              <w:top w:val="single" w:sz="4" w:space="0" w:color="auto"/>
              <w:left w:val="single" w:sz="4" w:space="0" w:color="auto"/>
              <w:bottom w:val="single" w:sz="4" w:space="0" w:color="auto"/>
              <w:right w:val="single" w:sz="4" w:space="0" w:color="auto"/>
            </w:tcBorders>
            <w:vAlign w:val="center"/>
          </w:tcPr>
          <w:p w14:paraId="4137E7D3"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18C56F8F" w14:textId="77777777" w:rsidR="003E3283" w:rsidRPr="00892411" w:rsidRDefault="003E3283">
            <w:pPr>
              <w:jc w:val="center"/>
              <w:rPr>
                <w:rFonts w:ascii="Times New Roman" w:hAnsi="Times New Roman" w:cs="Times New Roman"/>
                <w:sz w:val="16"/>
                <w:szCs w:val="16"/>
              </w:rPr>
            </w:pPr>
          </w:p>
        </w:tc>
        <w:tc>
          <w:tcPr>
            <w:tcW w:w="751" w:type="pct"/>
            <w:tcBorders>
              <w:top w:val="nil"/>
              <w:left w:val="nil"/>
              <w:bottom w:val="single" w:sz="4" w:space="0" w:color="auto"/>
              <w:right w:val="single" w:sz="4" w:space="0" w:color="auto"/>
            </w:tcBorders>
          </w:tcPr>
          <w:p w14:paraId="6955759F" w14:textId="77777777" w:rsidR="003E3283" w:rsidRPr="00892411" w:rsidRDefault="003E3283">
            <w:pPr>
              <w:jc w:val="center"/>
              <w:rPr>
                <w:rFonts w:ascii="Times New Roman" w:hAnsi="Times New Roman" w:cs="Times New Roman"/>
                <w:sz w:val="16"/>
                <w:szCs w:val="16"/>
              </w:rPr>
            </w:pPr>
          </w:p>
        </w:tc>
      </w:tr>
    </w:tbl>
    <w:p w14:paraId="039B0DB6" w14:textId="77777777" w:rsidR="003E3283" w:rsidRPr="00892411" w:rsidRDefault="003E3283" w:rsidP="003E3283">
      <w:pPr>
        <w:spacing w:after="0" w:line="240" w:lineRule="auto"/>
        <w:rPr>
          <w:rFonts w:ascii="Times New Roman" w:hAnsi="Times New Roman" w:cs="Times New Roman"/>
          <w:i/>
          <w:iCs/>
          <w:sz w:val="16"/>
          <w:szCs w:val="16"/>
        </w:rPr>
      </w:pPr>
    </w:p>
    <w:tbl>
      <w:tblPr>
        <w:tblStyle w:val="a4"/>
        <w:tblW w:w="0" w:type="auto"/>
        <w:jc w:val="center"/>
        <w:tblInd w:w="0" w:type="dxa"/>
        <w:tblLook w:val="04A0" w:firstRow="1" w:lastRow="0" w:firstColumn="1" w:lastColumn="0" w:noHBand="0" w:noVBand="1"/>
      </w:tblPr>
      <w:tblGrid>
        <w:gridCol w:w="3742"/>
        <w:gridCol w:w="3766"/>
        <w:gridCol w:w="3417"/>
        <w:gridCol w:w="4485"/>
      </w:tblGrid>
      <w:tr w:rsidR="00892411" w:rsidRPr="00892411" w14:paraId="671DAC97" w14:textId="77777777" w:rsidTr="003E3283">
        <w:trPr>
          <w:jc w:val="center"/>
        </w:trPr>
        <w:tc>
          <w:tcPr>
            <w:tcW w:w="15410" w:type="dxa"/>
            <w:gridSpan w:val="4"/>
            <w:tcBorders>
              <w:top w:val="single" w:sz="4" w:space="0" w:color="auto"/>
              <w:left w:val="single" w:sz="4" w:space="0" w:color="auto"/>
              <w:bottom w:val="single" w:sz="4" w:space="0" w:color="auto"/>
              <w:right w:val="single" w:sz="4" w:space="0" w:color="auto"/>
            </w:tcBorders>
            <w:hideMark/>
          </w:tcPr>
          <w:p w14:paraId="6E69ACF9" w14:textId="77777777" w:rsidR="003E3283" w:rsidRPr="00892411" w:rsidRDefault="003E3283">
            <w:pPr>
              <w:spacing w:line="240" w:lineRule="auto"/>
              <w:jc w:val="center"/>
              <w:rPr>
                <w:rFonts w:ascii="Times New Roman" w:hAnsi="Times New Roman" w:cs="Times New Roman"/>
                <w:sz w:val="16"/>
                <w:szCs w:val="16"/>
              </w:rPr>
            </w:pPr>
            <w:r w:rsidRPr="00892411">
              <w:rPr>
                <w:rFonts w:ascii="Times New Roman" w:hAnsi="Times New Roman" w:cs="Times New Roman"/>
                <w:sz w:val="16"/>
                <w:szCs w:val="16"/>
              </w:rPr>
              <w:t>Информация о просроченных платежах</w:t>
            </w:r>
          </w:p>
        </w:tc>
      </w:tr>
      <w:tr w:rsidR="00892411" w:rsidRPr="00892411" w14:paraId="12553887"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hideMark/>
          </w:tcPr>
          <w:p w14:paraId="7872F87D"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Дата неисполнения</w:t>
            </w:r>
          </w:p>
        </w:tc>
        <w:tc>
          <w:tcPr>
            <w:tcW w:w="3766" w:type="dxa"/>
            <w:tcBorders>
              <w:top w:val="single" w:sz="4" w:space="0" w:color="auto"/>
              <w:left w:val="single" w:sz="4" w:space="0" w:color="auto"/>
              <w:bottom w:val="single" w:sz="4" w:space="0" w:color="auto"/>
              <w:right w:val="single" w:sz="4" w:space="0" w:color="auto"/>
            </w:tcBorders>
            <w:hideMark/>
          </w:tcPr>
          <w:p w14:paraId="6DB3D93B"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Сумма основного долга</w:t>
            </w:r>
          </w:p>
        </w:tc>
        <w:tc>
          <w:tcPr>
            <w:tcW w:w="3417" w:type="dxa"/>
            <w:tcBorders>
              <w:top w:val="single" w:sz="4" w:space="0" w:color="auto"/>
              <w:left w:val="single" w:sz="4" w:space="0" w:color="auto"/>
              <w:bottom w:val="single" w:sz="4" w:space="0" w:color="auto"/>
              <w:right w:val="single" w:sz="4" w:space="0" w:color="auto"/>
            </w:tcBorders>
            <w:hideMark/>
          </w:tcPr>
          <w:p w14:paraId="27A19629"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Сумма процентов</w:t>
            </w:r>
          </w:p>
        </w:tc>
        <w:tc>
          <w:tcPr>
            <w:tcW w:w="4485" w:type="dxa"/>
            <w:tcBorders>
              <w:top w:val="single" w:sz="4" w:space="0" w:color="auto"/>
              <w:left w:val="single" w:sz="4" w:space="0" w:color="auto"/>
              <w:bottom w:val="single" w:sz="4" w:space="0" w:color="auto"/>
              <w:right w:val="single" w:sz="4" w:space="0" w:color="auto"/>
            </w:tcBorders>
            <w:hideMark/>
          </w:tcPr>
          <w:p w14:paraId="7D0A61C2" w14:textId="77777777" w:rsidR="003E3283" w:rsidRPr="00892411" w:rsidRDefault="003E3283">
            <w:pPr>
              <w:spacing w:line="240" w:lineRule="auto"/>
              <w:rPr>
                <w:rFonts w:ascii="Times New Roman" w:hAnsi="Times New Roman" w:cs="Times New Roman"/>
                <w:sz w:val="16"/>
                <w:szCs w:val="16"/>
              </w:rPr>
            </w:pPr>
            <w:r w:rsidRPr="00892411">
              <w:rPr>
                <w:rFonts w:ascii="Times New Roman" w:hAnsi="Times New Roman" w:cs="Times New Roman"/>
                <w:sz w:val="16"/>
                <w:szCs w:val="16"/>
              </w:rPr>
              <w:t>Количество дней просрочки</w:t>
            </w:r>
          </w:p>
        </w:tc>
      </w:tr>
      <w:tr w:rsidR="00892411" w:rsidRPr="00892411" w14:paraId="7CF44D9B"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tcPr>
          <w:p w14:paraId="6A665FFE" w14:textId="77777777" w:rsidR="003E3283" w:rsidRPr="00892411" w:rsidRDefault="003E3283">
            <w:pPr>
              <w:spacing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747D8204" w14:textId="77777777" w:rsidR="003E3283" w:rsidRPr="00892411" w:rsidRDefault="003E3283">
            <w:pPr>
              <w:spacing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0DF1BF21" w14:textId="77777777" w:rsidR="003E3283" w:rsidRPr="00892411" w:rsidRDefault="003E3283">
            <w:pPr>
              <w:spacing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0E3E0937" w14:textId="77777777" w:rsidR="003E3283" w:rsidRPr="00892411" w:rsidRDefault="003E3283">
            <w:pPr>
              <w:spacing w:line="240" w:lineRule="auto"/>
              <w:rPr>
                <w:rFonts w:ascii="Times New Roman" w:hAnsi="Times New Roman" w:cs="Times New Roman"/>
                <w:sz w:val="16"/>
                <w:szCs w:val="16"/>
              </w:rPr>
            </w:pPr>
          </w:p>
        </w:tc>
      </w:tr>
      <w:tr w:rsidR="00892411" w:rsidRPr="00892411" w14:paraId="02B15DB1"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tcPr>
          <w:p w14:paraId="43523037" w14:textId="77777777" w:rsidR="003E3283" w:rsidRPr="00892411" w:rsidRDefault="003E3283">
            <w:pPr>
              <w:spacing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43108007" w14:textId="77777777" w:rsidR="003E3283" w:rsidRPr="00892411" w:rsidRDefault="003E3283">
            <w:pPr>
              <w:spacing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6B0C6269" w14:textId="77777777" w:rsidR="003E3283" w:rsidRPr="00892411" w:rsidRDefault="003E3283">
            <w:pPr>
              <w:spacing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55283620" w14:textId="77777777" w:rsidR="003E3283" w:rsidRPr="00892411" w:rsidRDefault="003E3283">
            <w:pPr>
              <w:spacing w:line="240" w:lineRule="auto"/>
              <w:rPr>
                <w:rFonts w:ascii="Times New Roman" w:hAnsi="Times New Roman" w:cs="Times New Roman"/>
                <w:sz w:val="16"/>
                <w:szCs w:val="16"/>
              </w:rPr>
            </w:pPr>
          </w:p>
        </w:tc>
      </w:tr>
      <w:tr w:rsidR="003E3283" w:rsidRPr="00892411" w14:paraId="552543DC" w14:textId="77777777" w:rsidTr="003E3283">
        <w:trPr>
          <w:jc w:val="center"/>
        </w:trPr>
        <w:tc>
          <w:tcPr>
            <w:tcW w:w="3742" w:type="dxa"/>
            <w:tcBorders>
              <w:top w:val="single" w:sz="4" w:space="0" w:color="auto"/>
              <w:left w:val="single" w:sz="4" w:space="0" w:color="auto"/>
              <w:bottom w:val="single" w:sz="4" w:space="0" w:color="auto"/>
              <w:right w:val="single" w:sz="4" w:space="0" w:color="auto"/>
            </w:tcBorders>
          </w:tcPr>
          <w:p w14:paraId="696410A3" w14:textId="77777777" w:rsidR="003E3283" w:rsidRPr="00892411" w:rsidRDefault="003E3283">
            <w:pPr>
              <w:spacing w:line="240" w:lineRule="auto"/>
              <w:rPr>
                <w:rFonts w:ascii="Times New Roman" w:hAnsi="Times New Roman" w:cs="Times New Roman"/>
                <w:sz w:val="16"/>
                <w:szCs w:val="16"/>
              </w:rPr>
            </w:pPr>
          </w:p>
        </w:tc>
        <w:tc>
          <w:tcPr>
            <w:tcW w:w="3766" w:type="dxa"/>
            <w:tcBorders>
              <w:top w:val="single" w:sz="4" w:space="0" w:color="auto"/>
              <w:left w:val="single" w:sz="4" w:space="0" w:color="auto"/>
              <w:bottom w:val="single" w:sz="4" w:space="0" w:color="auto"/>
              <w:right w:val="single" w:sz="4" w:space="0" w:color="auto"/>
            </w:tcBorders>
          </w:tcPr>
          <w:p w14:paraId="3EDF260B" w14:textId="77777777" w:rsidR="003E3283" w:rsidRPr="00892411" w:rsidRDefault="003E3283">
            <w:pPr>
              <w:spacing w:line="240" w:lineRule="auto"/>
              <w:rPr>
                <w:rFonts w:ascii="Times New Roman" w:hAnsi="Times New Roman" w:cs="Times New Roman"/>
                <w:sz w:val="16"/>
                <w:szCs w:val="16"/>
              </w:rPr>
            </w:pPr>
          </w:p>
        </w:tc>
        <w:tc>
          <w:tcPr>
            <w:tcW w:w="3417" w:type="dxa"/>
            <w:tcBorders>
              <w:top w:val="single" w:sz="4" w:space="0" w:color="auto"/>
              <w:left w:val="single" w:sz="4" w:space="0" w:color="auto"/>
              <w:bottom w:val="single" w:sz="4" w:space="0" w:color="auto"/>
              <w:right w:val="single" w:sz="4" w:space="0" w:color="auto"/>
            </w:tcBorders>
          </w:tcPr>
          <w:p w14:paraId="11C342E6" w14:textId="77777777" w:rsidR="003E3283" w:rsidRPr="00892411" w:rsidRDefault="003E3283">
            <w:pPr>
              <w:spacing w:line="240" w:lineRule="auto"/>
              <w:rPr>
                <w:rFonts w:ascii="Times New Roman" w:hAnsi="Times New Roman" w:cs="Times New Roman"/>
                <w:sz w:val="16"/>
                <w:szCs w:val="16"/>
              </w:rPr>
            </w:pPr>
          </w:p>
        </w:tc>
        <w:tc>
          <w:tcPr>
            <w:tcW w:w="4485" w:type="dxa"/>
            <w:tcBorders>
              <w:top w:val="single" w:sz="4" w:space="0" w:color="auto"/>
              <w:left w:val="single" w:sz="4" w:space="0" w:color="auto"/>
              <w:bottom w:val="single" w:sz="4" w:space="0" w:color="auto"/>
              <w:right w:val="single" w:sz="4" w:space="0" w:color="auto"/>
            </w:tcBorders>
          </w:tcPr>
          <w:p w14:paraId="0AEA2F4D" w14:textId="77777777" w:rsidR="003E3283" w:rsidRPr="00892411" w:rsidRDefault="003E3283">
            <w:pPr>
              <w:spacing w:line="240" w:lineRule="auto"/>
              <w:rPr>
                <w:rFonts w:ascii="Times New Roman" w:hAnsi="Times New Roman" w:cs="Times New Roman"/>
                <w:sz w:val="16"/>
                <w:szCs w:val="16"/>
              </w:rPr>
            </w:pPr>
          </w:p>
        </w:tc>
      </w:tr>
    </w:tbl>
    <w:p w14:paraId="11A9332E" w14:textId="77777777" w:rsidR="003E3283" w:rsidRPr="00892411" w:rsidRDefault="003E3283" w:rsidP="003E3283">
      <w:pPr>
        <w:spacing w:after="0" w:line="240" w:lineRule="auto"/>
        <w:rPr>
          <w:rFonts w:ascii="Times New Roman" w:hAnsi="Times New Roman" w:cs="Times New Roman"/>
          <w:i/>
          <w:iCs/>
          <w:sz w:val="16"/>
          <w:szCs w:val="16"/>
        </w:rPr>
      </w:pPr>
    </w:p>
    <w:tbl>
      <w:tblPr>
        <w:tblpPr w:leftFromText="180" w:rightFromText="180" w:bottomFromText="160" w:vertAnchor="text" w:horzAnchor="page" w:tblpX="3611" w:tblpY="1222"/>
        <w:tblW w:w="10260" w:type="dxa"/>
        <w:tblLayout w:type="fixed"/>
        <w:tblLook w:val="04A0" w:firstRow="1" w:lastRow="0" w:firstColumn="1" w:lastColumn="0" w:noHBand="0" w:noVBand="1"/>
      </w:tblPr>
      <w:tblGrid>
        <w:gridCol w:w="5010"/>
        <w:gridCol w:w="5014"/>
        <w:gridCol w:w="236"/>
      </w:tblGrid>
      <w:tr w:rsidR="00892411" w:rsidRPr="00892411" w14:paraId="7616874F" w14:textId="77777777" w:rsidTr="003E3283">
        <w:tc>
          <w:tcPr>
            <w:tcW w:w="5010" w:type="dxa"/>
          </w:tcPr>
          <w:p w14:paraId="231D208A"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b/>
                <w:sz w:val="16"/>
                <w:szCs w:val="16"/>
              </w:rPr>
              <w:t>Банк:</w:t>
            </w:r>
          </w:p>
          <w:p w14:paraId="2F7603C8"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b/>
                <w:sz w:val="16"/>
                <w:szCs w:val="16"/>
              </w:rPr>
              <w:t>____________________________</w:t>
            </w:r>
          </w:p>
          <w:p w14:paraId="5D7BEB97" w14:textId="77777777" w:rsidR="003E3283" w:rsidRPr="00892411" w:rsidRDefault="003E3283">
            <w:pPr>
              <w:spacing w:after="0"/>
              <w:rPr>
                <w:rFonts w:ascii="Times New Roman" w:hAnsi="Times New Roman" w:cs="Times New Roman"/>
                <w:b/>
                <w:sz w:val="16"/>
                <w:szCs w:val="16"/>
              </w:rPr>
            </w:pPr>
          </w:p>
          <w:p w14:paraId="7609FB2F" w14:textId="77777777" w:rsidR="003E3283" w:rsidRPr="00892411" w:rsidRDefault="003E3283">
            <w:pPr>
              <w:spacing w:after="0"/>
              <w:rPr>
                <w:rFonts w:ascii="Times New Roman" w:hAnsi="Times New Roman" w:cs="Times New Roman"/>
                <w:i/>
                <w:sz w:val="16"/>
                <w:szCs w:val="16"/>
              </w:rPr>
            </w:pPr>
          </w:p>
          <w:p w14:paraId="77F63986"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_________________(ФИО)</w:t>
            </w:r>
          </w:p>
          <w:p w14:paraId="3C09C8D5"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i/>
                <w:sz w:val="16"/>
                <w:szCs w:val="16"/>
              </w:rPr>
              <w:t>М.П.</w:t>
            </w:r>
          </w:p>
        </w:tc>
        <w:tc>
          <w:tcPr>
            <w:tcW w:w="5014" w:type="dxa"/>
            <w:hideMark/>
          </w:tcPr>
          <w:p w14:paraId="5E6A76A8"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b/>
                <w:sz w:val="16"/>
                <w:szCs w:val="16"/>
              </w:rPr>
              <w:t>Заемщик:</w:t>
            </w:r>
          </w:p>
          <w:p w14:paraId="3556FEB9" w14:textId="77777777" w:rsidR="003E3283" w:rsidRPr="00892411" w:rsidRDefault="003E3283">
            <w:pPr>
              <w:spacing w:after="0"/>
              <w:rPr>
                <w:rFonts w:ascii="Times New Roman" w:hAnsi="Times New Roman" w:cs="Times New Roman"/>
                <w:sz w:val="16"/>
                <w:szCs w:val="16"/>
              </w:rPr>
            </w:pPr>
            <w:r w:rsidRPr="00892411">
              <w:rPr>
                <w:rFonts w:ascii="Times New Roman" w:hAnsi="Times New Roman" w:cs="Times New Roman"/>
                <w:sz w:val="16"/>
                <w:szCs w:val="16"/>
              </w:rPr>
              <w:t>_____________________________</w:t>
            </w:r>
          </w:p>
          <w:p w14:paraId="6576C410"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 xml:space="preserve">(наименование единоличного </w:t>
            </w:r>
          </w:p>
          <w:p w14:paraId="184C973F"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исполнительного органа)</w:t>
            </w:r>
          </w:p>
          <w:p w14:paraId="4D5301E9" w14:textId="77777777" w:rsidR="003E3283" w:rsidRPr="00892411" w:rsidRDefault="003E3283">
            <w:pPr>
              <w:spacing w:after="0"/>
              <w:rPr>
                <w:rFonts w:ascii="Times New Roman" w:hAnsi="Times New Roman" w:cs="Times New Roman"/>
                <w:i/>
                <w:sz w:val="16"/>
                <w:szCs w:val="16"/>
              </w:rPr>
            </w:pPr>
            <w:r w:rsidRPr="00892411">
              <w:rPr>
                <w:rFonts w:ascii="Times New Roman" w:hAnsi="Times New Roman" w:cs="Times New Roman"/>
                <w:i/>
                <w:sz w:val="16"/>
                <w:szCs w:val="16"/>
              </w:rPr>
              <w:t>________________________(ФИО)</w:t>
            </w:r>
          </w:p>
          <w:p w14:paraId="047D2010" w14:textId="77777777" w:rsidR="003E3283" w:rsidRPr="00892411" w:rsidRDefault="003E3283">
            <w:pPr>
              <w:spacing w:after="0"/>
              <w:rPr>
                <w:rFonts w:ascii="Times New Roman" w:hAnsi="Times New Roman" w:cs="Times New Roman"/>
                <w:b/>
                <w:sz w:val="16"/>
                <w:szCs w:val="16"/>
              </w:rPr>
            </w:pPr>
            <w:r w:rsidRPr="00892411">
              <w:rPr>
                <w:rFonts w:ascii="Times New Roman" w:hAnsi="Times New Roman" w:cs="Times New Roman"/>
                <w:i/>
                <w:sz w:val="16"/>
                <w:szCs w:val="16"/>
              </w:rPr>
              <w:t>М.П.</w:t>
            </w:r>
          </w:p>
        </w:tc>
        <w:tc>
          <w:tcPr>
            <w:tcW w:w="236" w:type="dxa"/>
          </w:tcPr>
          <w:p w14:paraId="4F43C62D" w14:textId="77777777" w:rsidR="003E3283" w:rsidRPr="00892411" w:rsidRDefault="003E3283">
            <w:pPr>
              <w:spacing w:after="0"/>
              <w:rPr>
                <w:rFonts w:ascii="Times New Roman" w:hAnsi="Times New Roman" w:cs="Times New Roman"/>
                <w:b/>
                <w:sz w:val="16"/>
                <w:szCs w:val="16"/>
              </w:rPr>
            </w:pPr>
          </w:p>
        </w:tc>
      </w:tr>
    </w:tbl>
    <w:p w14:paraId="5951CF2B" w14:textId="77777777" w:rsidR="003E3283" w:rsidRPr="00892411" w:rsidRDefault="003E3283" w:rsidP="003E3283">
      <w:pPr>
        <w:rPr>
          <w:rFonts w:ascii="Times New Roman" w:hAnsi="Times New Roman" w:cs="Times New Roman"/>
          <w:sz w:val="16"/>
          <w:szCs w:val="16"/>
        </w:rPr>
      </w:pPr>
      <w:r w:rsidRPr="00892411">
        <w:rPr>
          <w:rFonts w:ascii="Times New Roman" w:hAnsi="Times New Roman" w:cs="Times New Roman"/>
          <w:sz w:val="16"/>
          <w:szCs w:val="16"/>
        </w:rPr>
        <w:br w:type="page"/>
      </w:r>
    </w:p>
    <w:p w14:paraId="7C4A089C" w14:textId="77777777" w:rsidR="003E3283" w:rsidRPr="00892411" w:rsidRDefault="003E3283" w:rsidP="003E3283">
      <w:pPr>
        <w:spacing w:after="0" w:line="276" w:lineRule="auto"/>
        <w:rPr>
          <w:rFonts w:ascii="Times New Roman" w:hAnsi="Times New Roman" w:cs="Times New Roman"/>
          <w:sz w:val="20"/>
        </w:rPr>
        <w:sectPr w:rsidR="003E3283" w:rsidRPr="00892411" w:rsidSect="005B4C36">
          <w:pgSz w:w="16838" w:h="11906" w:orient="landscape"/>
          <w:pgMar w:top="993" w:right="709" w:bottom="851" w:left="709" w:header="720" w:footer="720" w:gutter="0"/>
          <w:cols w:space="720"/>
        </w:sectPr>
      </w:pPr>
    </w:p>
    <w:p w14:paraId="3F3943C8" w14:textId="7622E7D8" w:rsidR="003E3283" w:rsidRPr="00892411" w:rsidRDefault="003E3283" w:rsidP="003E3283">
      <w:pPr>
        <w:spacing w:after="0" w:line="276" w:lineRule="auto"/>
        <w:ind w:left="5670"/>
        <w:rPr>
          <w:rFonts w:ascii="Times New Roman" w:hAnsi="Times New Roman" w:cs="Times New Roman"/>
          <w:iCs/>
          <w:sz w:val="24"/>
          <w:szCs w:val="24"/>
        </w:rPr>
      </w:pPr>
      <w:bookmarkStart w:id="15" w:name="_Hlk162434403"/>
      <w:r w:rsidRPr="00892411">
        <w:rPr>
          <w:rFonts w:ascii="Times New Roman" w:hAnsi="Times New Roman" w:cs="Times New Roman"/>
          <w:iCs/>
          <w:sz w:val="24"/>
          <w:szCs w:val="24"/>
        </w:rPr>
        <w:t xml:space="preserve">Приложение </w:t>
      </w:r>
      <w:r w:rsidR="009A3AAC" w:rsidRPr="00892411">
        <w:rPr>
          <w:rFonts w:ascii="Times New Roman" w:hAnsi="Times New Roman" w:cs="Times New Roman"/>
          <w:iCs/>
          <w:sz w:val="24"/>
          <w:szCs w:val="24"/>
        </w:rPr>
        <w:t>5</w:t>
      </w:r>
    </w:p>
    <w:p w14:paraId="12EA13EB" w14:textId="77777777" w:rsidR="003E3283" w:rsidRPr="00892411" w:rsidRDefault="003E3283" w:rsidP="003E3283">
      <w:pPr>
        <w:spacing w:after="0" w:line="276" w:lineRule="auto"/>
        <w:ind w:left="5670"/>
        <w:rPr>
          <w:rFonts w:ascii="Times New Roman" w:hAnsi="Times New Roman" w:cs="Times New Roman"/>
          <w:iCs/>
          <w:sz w:val="24"/>
          <w:szCs w:val="24"/>
        </w:rPr>
      </w:pPr>
      <w:r w:rsidRPr="00892411">
        <w:rPr>
          <w:rFonts w:ascii="Times New Roman" w:hAnsi="Times New Roman" w:cs="Times New Roman"/>
          <w:iCs/>
          <w:sz w:val="24"/>
          <w:szCs w:val="24"/>
        </w:rPr>
        <w:t>к Договору о предоставлении</w:t>
      </w:r>
    </w:p>
    <w:p w14:paraId="390AE40E" w14:textId="3610B472" w:rsidR="003E3283" w:rsidRPr="00892411" w:rsidRDefault="003E3283" w:rsidP="001C49EE">
      <w:pPr>
        <w:spacing w:after="0" w:line="240" w:lineRule="auto"/>
        <w:ind w:left="5670"/>
        <w:rPr>
          <w:rFonts w:ascii="Times New Roman" w:hAnsi="Times New Roman" w:cs="Times New Roman"/>
          <w:iCs/>
          <w:sz w:val="24"/>
          <w:szCs w:val="24"/>
        </w:rPr>
      </w:pPr>
      <w:r w:rsidRPr="00892411">
        <w:rPr>
          <w:rFonts w:ascii="Times New Roman" w:hAnsi="Times New Roman" w:cs="Times New Roman"/>
          <w:iCs/>
          <w:sz w:val="24"/>
          <w:szCs w:val="24"/>
        </w:rPr>
        <w:t xml:space="preserve">финансовой поддержки </w:t>
      </w:r>
      <w:r w:rsidR="001C49EE" w:rsidRPr="001C49EE">
        <w:rPr>
          <w:rFonts w:ascii="Times New Roman" w:hAnsi="Times New Roman" w:cs="Times New Roman"/>
          <w:iCs/>
          <w:sz w:val="24"/>
          <w:szCs w:val="24"/>
        </w:rPr>
        <w:t xml:space="preserve">от </w:t>
      </w:r>
      <w:r w:rsidRPr="00892411">
        <w:rPr>
          <w:rFonts w:ascii="Times New Roman" w:hAnsi="Times New Roman" w:cs="Times New Roman"/>
          <w:iCs/>
          <w:sz w:val="24"/>
          <w:szCs w:val="24"/>
        </w:rPr>
        <w:t>_________ № ______</w:t>
      </w:r>
    </w:p>
    <w:bookmarkEnd w:id="15"/>
    <w:p w14:paraId="71DBC413" w14:textId="77777777" w:rsidR="003E3283" w:rsidRPr="00892411" w:rsidRDefault="003E3283" w:rsidP="003E3283">
      <w:pPr>
        <w:spacing w:after="0" w:line="240" w:lineRule="auto"/>
        <w:jc w:val="right"/>
        <w:rPr>
          <w:rFonts w:ascii="Times New Roman" w:hAnsi="Times New Roman" w:cs="Times New Roman"/>
          <w:iCs/>
          <w:sz w:val="24"/>
          <w:szCs w:val="24"/>
        </w:rPr>
      </w:pPr>
    </w:p>
    <w:p w14:paraId="16FE08B0" w14:textId="77777777" w:rsidR="003E3283" w:rsidRPr="00892411" w:rsidRDefault="003E3283" w:rsidP="003E3283">
      <w:pPr>
        <w:spacing w:after="0" w:line="240" w:lineRule="auto"/>
        <w:rPr>
          <w:rFonts w:ascii="Times New Roman" w:hAnsi="Times New Roman" w:cs="Times New Roman"/>
          <w:iCs/>
          <w:sz w:val="24"/>
          <w:szCs w:val="24"/>
        </w:rPr>
      </w:pPr>
      <w:r w:rsidRPr="00892411">
        <w:rPr>
          <w:rFonts w:ascii="Times New Roman" w:hAnsi="Times New Roman" w:cs="Times New Roman"/>
          <w:iCs/>
          <w:sz w:val="24"/>
          <w:szCs w:val="24"/>
        </w:rPr>
        <w:t xml:space="preserve">ФОРМА (оформляется на бланке организации) </w:t>
      </w:r>
    </w:p>
    <w:p w14:paraId="2A9FFE1D" w14:textId="77777777" w:rsidR="003E3283" w:rsidRPr="00892411" w:rsidRDefault="003E3283" w:rsidP="003E3283">
      <w:pPr>
        <w:spacing w:after="0" w:line="240" w:lineRule="auto"/>
        <w:jc w:val="both"/>
        <w:rPr>
          <w:rFonts w:ascii="Times New Roman" w:hAnsi="Times New Roman" w:cs="Times New Roman"/>
          <w:iCs/>
          <w:sz w:val="24"/>
          <w:szCs w:val="24"/>
        </w:rPr>
      </w:pPr>
    </w:p>
    <w:p w14:paraId="56E45E86" w14:textId="77777777" w:rsidR="003E3283" w:rsidRPr="00892411" w:rsidRDefault="003E3283" w:rsidP="003E3283">
      <w:pPr>
        <w:spacing w:after="0" w:line="240" w:lineRule="auto"/>
        <w:ind w:left="6946"/>
        <w:jc w:val="both"/>
        <w:rPr>
          <w:rFonts w:ascii="Times New Roman" w:hAnsi="Times New Roman" w:cs="Times New Roman"/>
          <w:iCs/>
          <w:sz w:val="24"/>
          <w:szCs w:val="24"/>
        </w:rPr>
      </w:pPr>
      <w:r w:rsidRPr="00892411">
        <w:rPr>
          <w:rFonts w:ascii="Times New Roman" w:hAnsi="Times New Roman" w:cs="Times New Roman"/>
          <w:iCs/>
          <w:sz w:val="24"/>
          <w:szCs w:val="24"/>
        </w:rPr>
        <w:t>В Московский Фонд поддержки  промышленности и предпринимательства</w:t>
      </w:r>
    </w:p>
    <w:p w14:paraId="120B192B" w14:textId="77777777" w:rsidR="003E3283" w:rsidRPr="00892411" w:rsidRDefault="003E3283" w:rsidP="003E3283">
      <w:pPr>
        <w:spacing w:after="0" w:line="240" w:lineRule="auto"/>
        <w:ind w:left="6946"/>
        <w:jc w:val="both"/>
        <w:rPr>
          <w:rFonts w:ascii="Times New Roman" w:hAnsi="Times New Roman" w:cs="Times New Roman"/>
          <w:iCs/>
          <w:sz w:val="24"/>
          <w:szCs w:val="24"/>
        </w:rPr>
      </w:pPr>
      <w:r w:rsidRPr="00892411">
        <w:rPr>
          <w:rFonts w:ascii="Times New Roman" w:hAnsi="Times New Roman" w:cs="Times New Roman"/>
          <w:iCs/>
          <w:sz w:val="24"/>
          <w:szCs w:val="24"/>
        </w:rPr>
        <w:t>от «______»</w:t>
      </w:r>
    </w:p>
    <w:p w14:paraId="4ED13BF8" w14:textId="77777777" w:rsidR="003E3283" w:rsidRPr="00892411" w:rsidRDefault="003E3283" w:rsidP="003E3283">
      <w:pPr>
        <w:spacing w:after="0" w:line="240" w:lineRule="auto"/>
        <w:jc w:val="center"/>
        <w:rPr>
          <w:rFonts w:ascii="Times New Roman" w:hAnsi="Times New Roman" w:cs="Times New Roman"/>
          <w:b/>
          <w:bCs/>
          <w:iCs/>
          <w:sz w:val="20"/>
          <w:szCs w:val="20"/>
        </w:rPr>
      </w:pPr>
    </w:p>
    <w:p w14:paraId="4BF67F85"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ЗАЯВКА НА ПЕРЕЧИСЛЕНИЕ СРЕДСТВ ФИНАНСОВОЙ ПОДДЕРЖКИ</w:t>
      </w:r>
    </w:p>
    <w:p w14:paraId="4A86F6C5"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по договору от _____ № ______</w:t>
      </w:r>
    </w:p>
    <w:p w14:paraId="36B5BB29" w14:textId="77777777" w:rsidR="003E3283" w:rsidRPr="00892411" w:rsidRDefault="003E3283" w:rsidP="003E3283">
      <w:pPr>
        <w:spacing w:after="0" w:line="240" w:lineRule="auto"/>
        <w:rPr>
          <w:rFonts w:ascii="Times New Roman" w:hAnsi="Times New Roman" w:cs="Times New Roman"/>
          <w:b/>
          <w:bCs/>
          <w:iCs/>
          <w:sz w:val="24"/>
          <w:szCs w:val="24"/>
        </w:rPr>
      </w:pPr>
    </w:p>
    <w:p w14:paraId="74D9D454" w14:textId="33890E75" w:rsidR="003E3283" w:rsidRPr="00892411" w:rsidRDefault="003E3283" w:rsidP="003E3283">
      <w:pPr>
        <w:spacing w:after="0" w:line="240" w:lineRule="auto"/>
        <w:rPr>
          <w:rFonts w:ascii="Times New Roman" w:hAnsi="Times New Roman" w:cs="Times New Roman"/>
          <w:i/>
          <w:sz w:val="24"/>
          <w:szCs w:val="24"/>
        </w:rPr>
      </w:pPr>
      <w:r w:rsidRPr="00892411">
        <w:rPr>
          <w:rFonts w:ascii="Times New Roman" w:hAnsi="Times New Roman" w:cs="Times New Roman"/>
          <w:b/>
          <w:bCs/>
          <w:iCs/>
          <w:sz w:val="24"/>
          <w:szCs w:val="24"/>
        </w:rPr>
        <w:t xml:space="preserve">Дата заявки: </w:t>
      </w:r>
      <w:r w:rsidRPr="00892411">
        <w:rPr>
          <w:rFonts w:ascii="Times New Roman" w:hAnsi="Times New Roman" w:cs="Times New Roman"/>
          <w:i/>
          <w:sz w:val="24"/>
          <w:szCs w:val="24"/>
        </w:rPr>
        <w:t xml:space="preserve">указывается дата в соответствии с п. 3.4. договора о предоставлении финансовой поддержки - за </w:t>
      </w:r>
      <w:r w:rsidR="009A3AAC" w:rsidRPr="00892411">
        <w:rPr>
          <w:rFonts w:ascii="Times New Roman" w:hAnsi="Times New Roman" w:cs="Times New Roman"/>
          <w:i/>
          <w:sz w:val="24"/>
          <w:szCs w:val="24"/>
        </w:rPr>
        <w:t xml:space="preserve">10 </w:t>
      </w:r>
      <w:r w:rsidRPr="00892411">
        <w:rPr>
          <w:rFonts w:ascii="Times New Roman" w:hAnsi="Times New Roman" w:cs="Times New Roman"/>
          <w:i/>
          <w:sz w:val="24"/>
          <w:szCs w:val="24"/>
        </w:rPr>
        <w:t>рабочих дней до даты очередного платежа по кредитному договору</w:t>
      </w:r>
    </w:p>
    <w:p w14:paraId="63B3A2CF" w14:textId="77777777" w:rsidR="003E3283" w:rsidRPr="00892411" w:rsidRDefault="003E3283" w:rsidP="003E3283">
      <w:pPr>
        <w:spacing w:after="0" w:line="240" w:lineRule="auto"/>
        <w:rPr>
          <w:rFonts w:ascii="Times New Roman" w:hAnsi="Times New Roman" w:cs="Times New Roman"/>
          <w:iCs/>
          <w:sz w:val="24"/>
          <w:szCs w:val="24"/>
        </w:rPr>
      </w:pPr>
    </w:p>
    <w:p w14:paraId="7D79C89F"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1. ОБЩИЕ СВЕДЕНИЯ О ФИНАНСОВОЙ ПОДДЕРЖКЕ</w:t>
      </w:r>
    </w:p>
    <w:p w14:paraId="44126B68" w14:textId="77777777" w:rsidR="003E3283" w:rsidRPr="00892411" w:rsidRDefault="003E3283" w:rsidP="003E3283">
      <w:pPr>
        <w:pStyle w:val="a3"/>
        <w:spacing w:after="0" w:line="240" w:lineRule="auto"/>
        <w:rPr>
          <w:rFonts w:ascii="Times New Roman" w:hAnsi="Times New Roman" w:cs="Times New Roman"/>
          <w:iCs/>
          <w:sz w:val="20"/>
          <w:szCs w:val="20"/>
        </w:rPr>
      </w:pPr>
    </w:p>
    <w:tbl>
      <w:tblPr>
        <w:tblW w:w="5520" w:type="pct"/>
        <w:tblInd w:w="-913" w:type="dxa"/>
        <w:tblLook w:val="04A0" w:firstRow="1" w:lastRow="0" w:firstColumn="1" w:lastColumn="0" w:noHBand="0" w:noVBand="1"/>
      </w:tblPr>
      <w:tblGrid>
        <w:gridCol w:w="717"/>
        <w:gridCol w:w="771"/>
        <w:gridCol w:w="936"/>
        <w:gridCol w:w="1226"/>
        <w:gridCol w:w="1067"/>
        <w:gridCol w:w="971"/>
        <w:gridCol w:w="1264"/>
        <w:gridCol w:w="1120"/>
        <w:gridCol w:w="1040"/>
        <w:gridCol w:w="1205"/>
      </w:tblGrid>
      <w:tr w:rsidR="001B31CD" w:rsidRPr="001C49EE" w14:paraId="654D661C" w14:textId="77777777" w:rsidTr="001C49EE">
        <w:trPr>
          <w:trHeight w:val="2040"/>
        </w:trPr>
        <w:tc>
          <w:tcPr>
            <w:tcW w:w="347" w:type="pct"/>
            <w:tcBorders>
              <w:top w:val="single" w:sz="4" w:space="0" w:color="auto"/>
              <w:left w:val="single" w:sz="4" w:space="0" w:color="auto"/>
              <w:bottom w:val="single" w:sz="4" w:space="0" w:color="auto"/>
              <w:right w:val="single" w:sz="4" w:space="0" w:color="auto"/>
            </w:tcBorders>
            <w:vAlign w:val="center"/>
            <w:hideMark/>
          </w:tcPr>
          <w:p w14:paraId="11AF4123"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 xml:space="preserve">Номер транша </w:t>
            </w:r>
          </w:p>
        </w:tc>
        <w:tc>
          <w:tcPr>
            <w:tcW w:w="374" w:type="pct"/>
            <w:tcBorders>
              <w:top w:val="single" w:sz="4" w:space="0" w:color="auto"/>
              <w:left w:val="single" w:sz="4" w:space="0" w:color="auto"/>
              <w:bottom w:val="single" w:sz="4" w:space="0" w:color="auto"/>
              <w:right w:val="single" w:sz="4" w:space="0" w:color="auto"/>
            </w:tcBorders>
            <w:vAlign w:val="center"/>
            <w:hideMark/>
          </w:tcPr>
          <w:p w14:paraId="0B6292B7"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Дата начала периода</w:t>
            </w:r>
          </w:p>
          <w:p w14:paraId="5FA33665"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w:t>
            </w:r>
          </w:p>
        </w:tc>
        <w:tc>
          <w:tcPr>
            <w:tcW w:w="454" w:type="pct"/>
            <w:tcBorders>
              <w:top w:val="single" w:sz="4" w:space="0" w:color="auto"/>
              <w:left w:val="nil"/>
              <w:bottom w:val="single" w:sz="4" w:space="0" w:color="auto"/>
              <w:right w:val="single" w:sz="4" w:space="0" w:color="auto"/>
            </w:tcBorders>
            <w:vAlign w:val="center"/>
            <w:hideMark/>
          </w:tcPr>
          <w:p w14:paraId="136A9836"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 xml:space="preserve">Дата окончания периода </w:t>
            </w:r>
          </w:p>
          <w:p w14:paraId="7B5E0915"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w:t>
            </w:r>
          </w:p>
        </w:tc>
        <w:tc>
          <w:tcPr>
            <w:tcW w:w="594" w:type="pct"/>
            <w:tcBorders>
              <w:top w:val="single" w:sz="4" w:space="0" w:color="auto"/>
              <w:left w:val="nil"/>
              <w:bottom w:val="single" w:sz="4" w:space="0" w:color="auto"/>
              <w:right w:val="single" w:sz="4" w:space="0" w:color="auto"/>
            </w:tcBorders>
            <w:vAlign w:val="center"/>
            <w:hideMark/>
          </w:tcPr>
          <w:p w14:paraId="618F770B"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 xml:space="preserve">Кол-во дней использования кредита </w:t>
            </w:r>
            <w:r w:rsidRPr="00AE2785">
              <w:rPr>
                <w:rFonts w:ascii="Times New Roman" w:hAnsi="Times New Roman"/>
                <w:sz w:val="16"/>
              </w:rPr>
              <w:br/>
              <w:t>в расчетном периоде</w:t>
            </w:r>
          </w:p>
        </w:tc>
        <w:tc>
          <w:tcPr>
            <w:tcW w:w="517" w:type="pct"/>
            <w:tcBorders>
              <w:top w:val="single" w:sz="4" w:space="0" w:color="auto"/>
              <w:left w:val="nil"/>
              <w:bottom w:val="single" w:sz="4" w:space="0" w:color="auto"/>
              <w:right w:val="single" w:sz="4" w:space="0" w:color="auto"/>
            </w:tcBorders>
            <w:vAlign w:val="center"/>
            <w:hideMark/>
          </w:tcPr>
          <w:p w14:paraId="57D6CA1F"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Ставка за пользование кредитом</w:t>
            </w:r>
            <w:r w:rsidRPr="00AE2785">
              <w:rPr>
                <w:rFonts w:ascii="Times New Roman" w:hAnsi="Times New Roman"/>
                <w:sz w:val="16"/>
              </w:rPr>
              <w:br/>
              <w:t>процентов в год, %</w:t>
            </w:r>
          </w:p>
        </w:tc>
        <w:tc>
          <w:tcPr>
            <w:tcW w:w="471" w:type="pct"/>
            <w:tcBorders>
              <w:top w:val="single" w:sz="4" w:space="0" w:color="auto"/>
              <w:left w:val="nil"/>
              <w:bottom w:val="single" w:sz="4" w:space="0" w:color="auto"/>
              <w:right w:val="single" w:sz="4" w:space="0" w:color="auto"/>
            </w:tcBorders>
            <w:vAlign w:val="center"/>
            <w:hideMark/>
          </w:tcPr>
          <w:p w14:paraId="6614DB08"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Сумма основного долга на начало расчетного периода, руб.</w:t>
            </w:r>
          </w:p>
        </w:tc>
        <w:tc>
          <w:tcPr>
            <w:tcW w:w="613" w:type="pct"/>
            <w:tcBorders>
              <w:top w:val="single" w:sz="4" w:space="0" w:color="auto"/>
              <w:left w:val="single" w:sz="4" w:space="0" w:color="auto"/>
              <w:bottom w:val="single" w:sz="4" w:space="0" w:color="auto"/>
              <w:right w:val="single" w:sz="4" w:space="0" w:color="auto"/>
            </w:tcBorders>
            <w:vAlign w:val="center"/>
          </w:tcPr>
          <w:p w14:paraId="46739B58" w14:textId="17836DCE" w:rsidR="00640D9C" w:rsidRPr="00AE2785" w:rsidRDefault="00640D9C" w:rsidP="00640D9C">
            <w:pPr>
              <w:spacing w:after="0" w:line="240" w:lineRule="auto"/>
              <w:jc w:val="center"/>
              <w:rPr>
                <w:rFonts w:ascii="Times New Roman" w:hAnsi="Times New Roman"/>
                <w:sz w:val="16"/>
              </w:rPr>
            </w:pPr>
            <w:r w:rsidRPr="00AE2785">
              <w:rPr>
                <w:rFonts w:ascii="Times New Roman" w:hAnsi="Times New Roman"/>
                <w:sz w:val="16"/>
              </w:rPr>
              <w:t>Из них, сумма средств кредита, направленных на целевое использование, руб.</w:t>
            </w:r>
          </w:p>
        </w:tc>
        <w:tc>
          <w:tcPr>
            <w:tcW w:w="543" w:type="pct"/>
            <w:tcBorders>
              <w:top w:val="single" w:sz="4" w:space="0" w:color="auto"/>
              <w:left w:val="single" w:sz="4" w:space="0" w:color="auto"/>
              <w:bottom w:val="single" w:sz="4" w:space="0" w:color="auto"/>
              <w:right w:val="single" w:sz="4" w:space="0" w:color="auto"/>
            </w:tcBorders>
            <w:vAlign w:val="center"/>
            <w:hideMark/>
          </w:tcPr>
          <w:p w14:paraId="49239E98" w14:textId="4268B850"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Сумма начисленных процентов за пользование кредитом</w:t>
            </w:r>
            <w:r w:rsidRPr="00AE2785">
              <w:rPr>
                <w:rFonts w:ascii="Times New Roman" w:hAnsi="Times New Roman"/>
                <w:sz w:val="16"/>
              </w:rPr>
              <w:br/>
              <w:t>за расчетный период, руб.</w:t>
            </w:r>
          </w:p>
        </w:tc>
        <w:tc>
          <w:tcPr>
            <w:tcW w:w="504" w:type="pct"/>
            <w:tcBorders>
              <w:top w:val="single" w:sz="4" w:space="0" w:color="auto"/>
              <w:left w:val="nil"/>
              <w:bottom w:val="single" w:sz="4" w:space="0" w:color="auto"/>
              <w:right w:val="single" w:sz="4" w:space="0" w:color="auto"/>
            </w:tcBorders>
            <w:vAlign w:val="center"/>
            <w:hideMark/>
          </w:tcPr>
          <w:p w14:paraId="7687FB24" w14:textId="77777777" w:rsidR="00640D9C" w:rsidRPr="00AE2785" w:rsidRDefault="00640D9C">
            <w:pPr>
              <w:spacing w:after="0" w:line="240" w:lineRule="auto"/>
              <w:jc w:val="center"/>
              <w:rPr>
                <w:rFonts w:ascii="Times New Roman" w:hAnsi="Times New Roman"/>
                <w:sz w:val="16"/>
              </w:rPr>
            </w:pPr>
            <w:r w:rsidRPr="00AE2785">
              <w:rPr>
                <w:rFonts w:ascii="Times New Roman" w:hAnsi="Times New Roman"/>
                <w:sz w:val="16"/>
              </w:rPr>
              <w:t xml:space="preserve">Сумма финансовой поддержки за расчетный период, </w:t>
            </w:r>
            <w:r w:rsidRPr="00AE2785">
              <w:rPr>
                <w:rFonts w:ascii="Times New Roman" w:hAnsi="Times New Roman"/>
                <w:sz w:val="16"/>
              </w:rPr>
              <w:br/>
              <w:t>руб.</w:t>
            </w:r>
          </w:p>
        </w:tc>
        <w:tc>
          <w:tcPr>
            <w:tcW w:w="584" w:type="pct"/>
            <w:tcBorders>
              <w:top w:val="single" w:sz="4" w:space="0" w:color="auto"/>
              <w:left w:val="nil"/>
              <w:bottom w:val="single" w:sz="4" w:space="0" w:color="auto"/>
              <w:right w:val="single" w:sz="4" w:space="0" w:color="auto"/>
            </w:tcBorders>
            <w:vAlign w:val="center"/>
            <w:hideMark/>
          </w:tcPr>
          <w:p w14:paraId="59BA90AF" w14:textId="77777777" w:rsidR="00640D9C" w:rsidRPr="00AE2785" w:rsidRDefault="00640D9C">
            <w:pPr>
              <w:spacing w:after="0" w:line="240" w:lineRule="auto"/>
              <w:jc w:val="center"/>
              <w:rPr>
                <w:rFonts w:ascii="Times New Roman" w:hAnsi="Times New Roman"/>
                <w:i/>
                <w:sz w:val="16"/>
              </w:rPr>
            </w:pPr>
            <w:r w:rsidRPr="00AE2785">
              <w:rPr>
                <w:rFonts w:ascii="Times New Roman" w:hAnsi="Times New Roman"/>
                <w:sz w:val="16"/>
              </w:rPr>
              <w:t xml:space="preserve">Сумма процентов, оплачиваемых Заемщиком за расчетный период, </w:t>
            </w:r>
            <w:r w:rsidRPr="00AE2785">
              <w:rPr>
                <w:rFonts w:ascii="Times New Roman" w:hAnsi="Times New Roman"/>
                <w:sz w:val="16"/>
              </w:rPr>
              <w:br/>
              <w:t>руб.</w:t>
            </w:r>
          </w:p>
        </w:tc>
      </w:tr>
      <w:tr w:rsidR="00892411" w:rsidRPr="001C49EE" w14:paraId="41F9C12A" w14:textId="77777777" w:rsidTr="00AE2785">
        <w:trPr>
          <w:trHeight w:val="255"/>
        </w:trPr>
        <w:tc>
          <w:tcPr>
            <w:tcW w:w="5000" w:type="pct"/>
            <w:gridSpan w:val="10"/>
            <w:tcBorders>
              <w:top w:val="nil"/>
              <w:left w:val="single" w:sz="4" w:space="0" w:color="auto"/>
              <w:bottom w:val="single" w:sz="4" w:space="0" w:color="auto"/>
              <w:right w:val="single" w:sz="4" w:space="0" w:color="auto"/>
            </w:tcBorders>
          </w:tcPr>
          <w:p w14:paraId="65532686" w14:textId="5C1B6758" w:rsidR="00640D9C" w:rsidRPr="00AE2785" w:rsidRDefault="00640D9C" w:rsidP="005F6966">
            <w:pPr>
              <w:pStyle w:val="a3"/>
              <w:numPr>
                <w:ilvl w:val="0"/>
                <w:numId w:val="3"/>
              </w:numPr>
              <w:spacing w:after="0" w:line="240" w:lineRule="auto"/>
              <w:jc w:val="center"/>
              <w:rPr>
                <w:rFonts w:ascii="Times New Roman" w:hAnsi="Times New Roman"/>
                <w:sz w:val="16"/>
              </w:rPr>
            </w:pPr>
            <w:r w:rsidRPr="00AE2785">
              <w:rPr>
                <w:rFonts w:ascii="Times New Roman" w:hAnsi="Times New Roman"/>
                <w:sz w:val="16"/>
              </w:rPr>
              <w:t xml:space="preserve">Кредитный договор от ___ № _____, банк – </w:t>
            </w:r>
            <w:r w:rsidRPr="00AE2785">
              <w:rPr>
                <w:rFonts w:ascii="Times New Roman" w:hAnsi="Times New Roman"/>
                <w:i/>
                <w:sz w:val="16"/>
              </w:rPr>
              <w:t>название банка</w:t>
            </w:r>
          </w:p>
        </w:tc>
      </w:tr>
      <w:tr w:rsidR="001B31CD" w:rsidRPr="001C49EE" w14:paraId="7094EB13"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257443F9" w14:textId="77777777" w:rsidR="00640D9C" w:rsidRPr="00AE2785"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78606785" w14:textId="77777777" w:rsidR="00640D9C" w:rsidRPr="00AE2785"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25703EC5" w14:textId="77777777" w:rsidR="00640D9C" w:rsidRPr="00AE2785"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5E24E34E" w14:textId="77777777" w:rsidR="00640D9C" w:rsidRPr="00AE2785"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48311C13" w14:textId="77777777" w:rsidR="00640D9C" w:rsidRPr="00AE2785"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1F0EDE98" w14:textId="77777777" w:rsidR="00640D9C" w:rsidRPr="00AE2785"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668976FA" w14:textId="77777777" w:rsidR="00640D9C" w:rsidRPr="00AE2785"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187E30F5" w14:textId="36AB5931" w:rsidR="00640D9C" w:rsidRPr="00AE2785"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3C28E246" w14:textId="77777777" w:rsidR="00640D9C" w:rsidRPr="00AE2785"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077D64E9" w14:textId="77777777" w:rsidR="00640D9C" w:rsidRPr="00AE2785" w:rsidRDefault="00640D9C">
            <w:pPr>
              <w:spacing w:after="0" w:line="240" w:lineRule="auto"/>
              <w:jc w:val="center"/>
              <w:rPr>
                <w:rFonts w:ascii="Times New Roman" w:hAnsi="Times New Roman"/>
                <w:sz w:val="16"/>
              </w:rPr>
            </w:pPr>
          </w:p>
        </w:tc>
      </w:tr>
      <w:tr w:rsidR="001B31CD" w:rsidRPr="001C49EE" w14:paraId="6844D86E"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1C0B2D18" w14:textId="77777777" w:rsidR="00640D9C" w:rsidRPr="00AE2785"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73CDA87D" w14:textId="77777777" w:rsidR="00640D9C" w:rsidRPr="00AE2785"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33C5BB26" w14:textId="77777777" w:rsidR="00640D9C" w:rsidRPr="00AE2785"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43A95E79" w14:textId="77777777" w:rsidR="00640D9C" w:rsidRPr="00AE2785"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539A0E3D" w14:textId="77777777" w:rsidR="00640D9C" w:rsidRPr="00AE2785"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58212289" w14:textId="77777777" w:rsidR="00640D9C" w:rsidRPr="00AE2785"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0115E47F" w14:textId="77777777" w:rsidR="00640D9C" w:rsidRPr="00AE2785"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0A36BC96" w14:textId="42A64E47" w:rsidR="00640D9C" w:rsidRPr="00AE2785"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70ED7FA9" w14:textId="77777777" w:rsidR="00640D9C" w:rsidRPr="00AE2785"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624766EF" w14:textId="77777777" w:rsidR="00640D9C" w:rsidRPr="00AE2785" w:rsidRDefault="00640D9C">
            <w:pPr>
              <w:spacing w:after="0" w:line="240" w:lineRule="auto"/>
              <w:jc w:val="center"/>
              <w:rPr>
                <w:rFonts w:ascii="Times New Roman" w:hAnsi="Times New Roman"/>
                <w:sz w:val="16"/>
              </w:rPr>
            </w:pPr>
          </w:p>
        </w:tc>
      </w:tr>
      <w:tr w:rsidR="00892411" w:rsidRPr="001C49EE" w14:paraId="2D946DFE" w14:textId="77777777" w:rsidTr="00AE2785">
        <w:trPr>
          <w:trHeight w:val="255"/>
        </w:trPr>
        <w:tc>
          <w:tcPr>
            <w:tcW w:w="5000" w:type="pct"/>
            <w:gridSpan w:val="10"/>
            <w:tcBorders>
              <w:top w:val="nil"/>
              <w:left w:val="single" w:sz="4" w:space="0" w:color="auto"/>
              <w:bottom w:val="single" w:sz="4" w:space="0" w:color="auto"/>
              <w:right w:val="single" w:sz="4" w:space="0" w:color="auto"/>
            </w:tcBorders>
          </w:tcPr>
          <w:p w14:paraId="342FEC99" w14:textId="3FEB826D" w:rsidR="00640D9C" w:rsidRPr="00AE2785" w:rsidRDefault="00640D9C" w:rsidP="005F6966">
            <w:pPr>
              <w:pStyle w:val="a3"/>
              <w:numPr>
                <w:ilvl w:val="0"/>
                <w:numId w:val="3"/>
              </w:numPr>
              <w:spacing w:after="0" w:line="240" w:lineRule="auto"/>
              <w:jc w:val="center"/>
              <w:rPr>
                <w:rFonts w:ascii="Times New Roman" w:hAnsi="Times New Roman"/>
                <w:sz w:val="16"/>
              </w:rPr>
            </w:pPr>
            <w:r w:rsidRPr="00AE2785">
              <w:rPr>
                <w:rFonts w:ascii="Times New Roman" w:hAnsi="Times New Roman"/>
                <w:sz w:val="16"/>
              </w:rPr>
              <w:t xml:space="preserve">Кредитный договор от ____ № ____, банк – </w:t>
            </w:r>
            <w:r w:rsidRPr="00AE2785">
              <w:rPr>
                <w:rFonts w:ascii="Times New Roman" w:hAnsi="Times New Roman"/>
                <w:i/>
                <w:sz w:val="16"/>
              </w:rPr>
              <w:t>название банка</w:t>
            </w:r>
          </w:p>
        </w:tc>
      </w:tr>
      <w:tr w:rsidR="001B31CD" w:rsidRPr="001C49EE" w14:paraId="4A62BC52"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324C7CE5" w14:textId="77777777" w:rsidR="00640D9C" w:rsidRPr="00AE2785"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3B602BF1" w14:textId="77777777" w:rsidR="00640D9C" w:rsidRPr="00AE2785"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738292B7" w14:textId="77777777" w:rsidR="00640D9C" w:rsidRPr="00AE2785"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73437256" w14:textId="77777777" w:rsidR="00640D9C" w:rsidRPr="00AE2785"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7D8630D2" w14:textId="77777777" w:rsidR="00640D9C" w:rsidRPr="00AE2785"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200BD191" w14:textId="77777777" w:rsidR="00640D9C" w:rsidRPr="00AE2785"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15A15A32" w14:textId="77777777" w:rsidR="00640D9C" w:rsidRPr="00AE2785"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00736319" w14:textId="558976DA" w:rsidR="00640D9C" w:rsidRPr="00AE2785"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65AD6B21" w14:textId="77777777" w:rsidR="00640D9C" w:rsidRPr="00AE2785"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48F3C1E8" w14:textId="77777777" w:rsidR="00640D9C" w:rsidRPr="00AE2785" w:rsidRDefault="00640D9C">
            <w:pPr>
              <w:spacing w:after="0" w:line="240" w:lineRule="auto"/>
              <w:jc w:val="center"/>
              <w:rPr>
                <w:rFonts w:ascii="Times New Roman" w:hAnsi="Times New Roman"/>
                <w:sz w:val="16"/>
              </w:rPr>
            </w:pPr>
          </w:p>
        </w:tc>
      </w:tr>
      <w:tr w:rsidR="001B31CD" w:rsidRPr="001C49EE" w14:paraId="4D5E07A6" w14:textId="77777777" w:rsidTr="001C49EE">
        <w:trPr>
          <w:trHeight w:val="255"/>
        </w:trPr>
        <w:tc>
          <w:tcPr>
            <w:tcW w:w="347" w:type="pct"/>
            <w:tcBorders>
              <w:top w:val="nil"/>
              <w:left w:val="single" w:sz="4" w:space="0" w:color="auto"/>
              <w:bottom w:val="single" w:sz="4" w:space="0" w:color="auto"/>
              <w:right w:val="single" w:sz="4" w:space="0" w:color="auto"/>
            </w:tcBorders>
            <w:vAlign w:val="center"/>
          </w:tcPr>
          <w:p w14:paraId="48DF63DD" w14:textId="77777777" w:rsidR="00640D9C" w:rsidRPr="00AE2785" w:rsidRDefault="00640D9C">
            <w:pPr>
              <w:spacing w:after="0" w:line="240" w:lineRule="auto"/>
              <w:jc w:val="center"/>
              <w:rPr>
                <w:rFonts w:ascii="Times New Roman" w:hAnsi="Times New Roman"/>
                <w:sz w:val="16"/>
              </w:rPr>
            </w:pPr>
          </w:p>
        </w:tc>
        <w:tc>
          <w:tcPr>
            <w:tcW w:w="374" w:type="pct"/>
            <w:tcBorders>
              <w:top w:val="nil"/>
              <w:left w:val="single" w:sz="4" w:space="0" w:color="auto"/>
              <w:bottom w:val="single" w:sz="4" w:space="0" w:color="auto"/>
              <w:right w:val="single" w:sz="4" w:space="0" w:color="auto"/>
            </w:tcBorders>
            <w:vAlign w:val="center"/>
          </w:tcPr>
          <w:p w14:paraId="3D06F977" w14:textId="77777777" w:rsidR="00640D9C" w:rsidRPr="00AE2785" w:rsidRDefault="00640D9C">
            <w:pPr>
              <w:spacing w:after="0" w:line="240" w:lineRule="auto"/>
              <w:jc w:val="center"/>
              <w:rPr>
                <w:rFonts w:ascii="Times New Roman" w:hAnsi="Times New Roman"/>
                <w:sz w:val="16"/>
              </w:rPr>
            </w:pPr>
          </w:p>
        </w:tc>
        <w:tc>
          <w:tcPr>
            <w:tcW w:w="454" w:type="pct"/>
            <w:tcBorders>
              <w:top w:val="nil"/>
              <w:left w:val="nil"/>
              <w:bottom w:val="single" w:sz="4" w:space="0" w:color="auto"/>
              <w:right w:val="single" w:sz="4" w:space="0" w:color="auto"/>
            </w:tcBorders>
            <w:vAlign w:val="center"/>
          </w:tcPr>
          <w:p w14:paraId="4F9D1E73" w14:textId="77777777" w:rsidR="00640D9C" w:rsidRPr="00AE2785" w:rsidRDefault="00640D9C">
            <w:pPr>
              <w:spacing w:after="0" w:line="240" w:lineRule="auto"/>
              <w:jc w:val="center"/>
              <w:rPr>
                <w:rFonts w:ascii="Times New Roman" w:hAnsi="Times New Roman"/>
                <w:sz w:val="16"/>
              </w:rPr>
            </w:pPr>
          </w:p>
        </w:tc>
        <w:tc>
          <w:tcPr>
            <w:tcW w:w="594" w:type="pct"/>
            <w:tcBorders>
              <w:top w:val="nil"/>
              <w:left w:val="nil"/>
              <w:bottom w:val="single" w:sz="4" w:space="0" w:color="auto"/>
              <w:right w:val="single" w:sz="4" w:space="0" w:color="auto"/>
            </w:tcBorders>
            <w:vAlign w:val="center"/>
          </w:tcPr>
          <w:p w14:paraId="59A601E9" w14:textId="77777777" w:rsidR="00640D9C" w:rsidRPr="00AE2785" w:rsidRDefault="00640D9C">
            <w:pPr>
              <w:spacing w:after="0" w:line="240" w:lineRule="auto"/>
              <w:jc w:val="center"/>
              <w:rPr>
                <w:rFonts w:ascii="Times New Roman" w:hAnsi="Times New Roman"/>
                <w:sz w:val="16"/>
              </w:rPr>
            </w:pPr>
          </w:p>
        </w:tc>
        <w:tc>
          <w:tcPr>
            <w:tcW w:w="517" w:type="pct"/>
            <w:tcBorders>
              <w:top w:val="nil"/>
              <w:left w:val="nil"/>
              <w:bottom w:val="single" w:sz="4" w:space="0" w:color="auto"/>
              <w:right w:val="single" w:sz="4" w:space="0" w:color="auto"/>
            </w:tcBorders>
            <w:vAlign w:val="center"/>
          </w:tcPr>
          <w:p w14:paraId="50A42335" w14:textId="77777777" w:rsidR="00640D9C" w:rsidRPr="00AE2785" w:rsidRDefault="00640D9C">
            <w:pPr>
              <w:spacing w:after="0" w:line="240" w:lineRule="auto"/>
              <w:jc w:val="center"/>
              <w:rPr>
                <w:rFonts w:ascii="Times New Roman" w:hAnsi="Times New Roman"/>
                <w:sz w:val="16"/>
              </w:rPr>
            </w:pPr>
          </w:p>
        </w:tc>
        <w:tc>
          <w:tcPr>
            <w:tcW w:w="471" w:type="pct"/>
            <w:tcBorders>
              <w:top w:val="single" w:sz="4" w:space="0" w:color="auto"/>
              <w:left w:val="nil"/>
              <w:bottom w:val="single" w:sz="4" w:space="0" w:color="auto"/>
              <w:right w:val="single" w:sz="4" w:space="0" w:color="auto"/>
            </w:tcBorders>
          </w:tcPr>
          <w:p w14:paraId="43E780BF" w14:textId="77777777" w:rsidR="00640D9C" w:rsidRPr="00AE2785" w:rsidRDefault="00640D9C">
            <w:pPr>
              <w:spacing w:after="0" w:line="240" w:lineRule="auto"/>
              <w:jc w:val="center"/>
              <w:rPr>
                <w:rFonts w:ascii="Times New Roman" w:hAnsi="Times New Roman"/>
                <w:sz w:val="16"/>
              </w:rPr>
            </w:pPr>
          </w:p>
        </w:tc>
        <w:tc>
          <w:tcPr>
            <w:tcW w:w="613" w:type="pct"/>
            <w:tcBorders>
              <w:top w:val="single" w:sz="4" w:space="0" w:color="auto"/>
              <w:left w:val="single" w:sz="4" w:space="0" w:color="auto"/>
              <w:bottom w:val="single" w:sz="4" w:space="0" w:color="auto"/>
              <w:right w:val="single" w:sz="4" w:space="0" w:color="auto"/>
            </w:tcBorders>
          </w:tcPr>
          <w:p w14:paraId="33EB24D8" w14:textId="77777777" w:rsidR="00640D9C" w:rsidRPr="00AE2785" w:rsidRDefault="00640D9C">
            <w:pPr>
              <w:spacing w:after="0" w:line="240" w:lineRule="auto"/>
              <w:jc w:val="center"/>
              <w:rPr>
                <w:rFonts w:ascii="Times New Roman" w:hAnsi="Times New Roman"/>
                <w:sz w:val="16"/>
              </w:rPr>
            </w:pPr>
          </w:p>
        </w:tc>
        <w:tc>
          <w:tcPr>
            <w:tcW w:w="543" w:type="pct"/>
            <w:tcBorders>
              <w:top w:val="single" w:sz="4" w:space="0" w:color="auto"/>
              <w:left w:val="single" w:sz="4" w:space="0" w:color="auto"/>
              <w:bottom w:val="single" w:sz="4" w:space="0" w:color="auto"/>
              <w:right w:val="single" w:sz="4" w:space="0" w:color="auto"/>
            </w:tcBorders>
            <w:vAlign w:val="center"/>
          </w:tcPr>
          <w:p w14:paraId="2342E6B8" w14:textId="6A0DF133" w:rsidR="00640D9C" w:rsidRPr="00AE2785" w:rsidRDefault="00640D9C">
            <w:pPr>
              <w:spacing w:after="0" w:line="240" w:lineRule="auto"/>
              <w:jc w:val="center"/>
              <w:rPr>
                <w:rFonts w:ascii="Times New Roman" w:hAnsi="Times New Roman"/>
                <w:sz w:val="16"/>
              </w:rPr>
            </w:pPr>
          </w:p>
        </w:tc>
        <w:tc>
          <w:tcPr>
            <w:tcW w:w="504" w:type="pct"/>
            <w:tcBorders>
              <w:top w:val="nil"/>
              <w:left w:val="nil"/>
              <w:bottom w:val="single" w:sz="4" w:space="0" w:color="auto"/>
              <w:right w:val="single" w:sz="4" w:space="0" w:color="auto"/>
            </w:tcBorders>
          </w:tcPr>
          <w:p w14:paraId="5899F7AF" w14:textId="77777777" w:rsidR="00640D9C" w:rsidRPr="00AE2785" w:rsidRDefault="00640D9C">
            <w:pPr>
              <w:spacing w:after="0" w:line="240" w:lineRule="auto"/>
              <w:jc w:val="center"/>
              <w:rPr>
                <w:rFonts w:ascii="Times New Roman" w:hAnsi="Times New Roman"/>
                <w:sz w:val="16"/>
              </w:rPr>
            </w:pPr>
          </w:p>
        </w:tc>
        <w:tc>
          <w:tcPr>
            <w:tcW w:w="584" w:type="pct"/>
            <w:tcBorders>
              <w:top w:val="nil"/>
              <w:left w:val="nil"/>
              <w:bottom w:val="single" w:sz="4" w:space="0" w:color="auto"/>
              <w:right w:val="single" w:sz="4" w:space="0" w:color="auto"/>
            </w:tcBorders>
          </w:tcPr>
          <w:p w14:paraId="25BFE26C" w14:textId="77777777" w:rsidR="00640D9C" w:rsidRPr="00AE2785" w:rsidRDefault="00640D9C">
            <w:pPr>
              <w:spacing w:after="0" w:line="240" w:lineRule="auto"/>
              <w:jc w:val="center"/>
              <w:rPr>
                <w:rFonts w:ascii="Times New Roman" w:hAnsi="Times New Roman"/>
                <w:i/>
                <w:sz w:val="16"/>
              </w:rPr>
            </w:pPr>
          </w:p>
        </w:tc>
      </w:tr>
    </w:tbl>
    <w:p w14:paraId="2B5850E9" w14:textId="77777777" w:rsidR="003E3283" w:rsidRPr="00892411" w:rsidRDefault="003E3283" w:rsidP="003E3283">
      <w:pPr>
        <w:spacing w:after="0" w:line="240" w:lineRule="auto"/>
        <w:jc w:val="center"/>
        <w:rPr>
          <w:rFonts w:ascii="Times New Roman" w:hAnsi="Times New Roman" w:cs="Times New Roman"/>
          <w:iCs/>
          <w:sz w:val="20"/>
          <w:szCs w:val="20"/>
        </w:rPr>
      </w:pPr>
    </w:p>
    <w:p w14:paraId="7624B9CE" w14:textId="77777777" w:rsidR="003E3283" w:rsidRPr="00892411" w:rsidRDefault="003E3283" w:rsidP="003E3283">
      <w:pPr>
        <w:spacing w:after="0"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2. СВЕДЕНИЯ О ПРЕДСТОЯЩИХ ПЛАТЕЖАХ</w:t>
      </w:r>
    </w:p>
    <w:p w14:paraId="79F918C1" w14:textId="77777777" w:rsidR="003E3283" w:rsidRPr="00892411" w:rsidRDefault="003E3283" w:rsidP="003E3283">
      <w:pPr>
        <w:spacing w:after="0" w:line="240" w:lineRule="auto"/>
        <w:jc w:val="center"/>
        <w:rPr>
          <w:rFonts w:ascii="Times New Roman" w:hAnsi="Times New Roman" w:cs="Times New Roman"/>
          <w:iCs/>
          <w:sz w:val="20"/>
          <w:szCs w:val="20"/>
        </w:rPr>
      </w:pPr>
    </w:p>
    <w:tbl>
      <w:tblPr>
        <w:tblStyle w:val="a4"/>
        <w:tblW w:w="10207" w:type="dxa"/>
        <w:tblInd w:w="-856" w:type="dxa"/>
        <w:tblLook w:val="04A0" w:firstRow="1" w:lastRow="0" w:firstColumn="1" w:lastColumn="0" w:noHBand="0" w:noVBand="1"/>
      </w:tblPr>
      <w:tblGrid>
        <w:gridCol w:w="3512"/>
        <w:gridCol w:w="6695"/>
      </w:tblGrid>
      <w:tr w:rsidR="00892411" w:rsidRPr="00892411" w14:paraId="470079A7" w14:textId="77777777" w:rsidTr="00AE2785">
        <w:tc>
          <w:tcPr>
            <w:tcW w:w="10207" w:type="dxa"/>
            <w:gridSpan w:val="2"/>
            <w:tcBorders>
              <w:top w:val="single" w:sz="4" w:space="0" w:color="auto"/>
              <w:left w:val="single" w:sz="4" w:space="0" w:color="auto"/>
              <w:bottom w:val="single" w:sz="4" w:space="0" w:color="auto"/>
              <w:right w:val="single" w:sz="4" w:space="0" w:color="auto"/>
            </w:tcBorders>
            <w:hideMark/>
          </w:tcPr>
          <w:p w14:paraId="6437AD4E" w14:textId="77777777" w:rsidR="003E3283" w:rsidRPr="00892411" w:rsidRDefault="003E3283">
            <w:pPr>
              <w:spacing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1. КРЕДИТНЫЙ ДОГОВОР от ___ № ____</w:t>
            </w:r>
          </w:p>
        </w:tc>
      </w:tr>
      <w:tr w:rsidR="00892411" w:rsidRPr="00892411" w14:paraId="3E2F5062"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7847E038"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Расчетный счет</w:t>
            </w:r>
          </w:p>
        </w:tc>
        <w:tc>
          <w:tcPr>
            <w:tcW w:w="6695" w:type="dxa"/>
            <w:tcBorders>
              <w:top w:val="single" w:sz="4" w:space="0" w:color="auto"/>
              <w:left w:val="single" w:sz="4" w:space="0" w:color="auto"/>
              <w:bottom w:val="single" w:sz="4" w:space="0" w:color="auto"/>
              <w:right w:val="single" w:sz="4" w:space="0" w:color="auto"/>
            </w:tcBorders>
            <w:hideMark/>
          </w:tcPr>
          <w:p w14:paraId="7871BB67" w14:textId="77777777" w:rsidR="003E3283" w:rsidRPr="00892411" w:rsidRDefault="003E3283">
            <w:pPr>
              <w:spacing w:line="240" w:lineRule="auto"/>
              <w:rPr>
                <w:rFonts w:ascii="Times New Roman" w:hAnsi="Times New Roman" w:cs="Times New Roman"/>
                <w:i/>
                <w:sz w:val="24"/>
                <w:szCs w:val="24"/>
              </w:rPr>
            </w:pPr>
            <w:r w:rsidRPr="00892411">
              <w:rPr>
                <w:rFonts w:ascii="Times New Roman" w:hAnsi="Times New Roman" w:cs="Times New Roman"/>
                <w:i/>
                <w:sz w:val="24"/>
                <w:szCs w:val="24"/>
              </w:rPr>
              <w:t>Указываются реквизиты расчетного счета Получателя, открытого в Банке для перечисления финансовой поддержки</w:t>
            </w:r>
          </w:p>
        </w:tc>
      </w:tr>
      <w:tr w:rsidR="00892411" w:rsidRPr="00892411" w14:paraId="7BB63011"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382BA415"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Дата исполнения по кредитному договору</w:t>
            </w:r>
          </w:p>
        </w:tc>
        <w:tc>
          <w:tcPr>
            <w:tcW w:w="6695" w:type="dxa"/>
            <w:tcBorders>
              <w:top w:val="single" w:sz="4" w:space="0" w:color="auto"/>
              <w:left w:val="single" w:sz="4" w:space="0" w:color="auto"/>
              <w:bottom w:val="single" w:sz="4" w:space="0" w:color="auto"/>
              <w:right w:val="single" w:sz="4" w:space="0" w:color="auto"/>
            </w:tcBorders>
            <w:hideMark/>
          </w:tcPr>
          <w:p w14:paraId="7D42835B" w14:textId="77777777" w:rsidR="003E3283" w:rsidRPr="00892411" w:rsidRDefault="003E3283">
            <w:pPr>
              <w:spacing w:line="240" w:lineRule="auto"/>
              <w:rPr>
                <w:rFonts w:ascii="Times New Roman" w:hAnsi="Times New Roman" w:cs="Times New Roman"/>
                <w:i/>
                <w:sz w:val="24"/>
                <w:szCs w:val="24"/>
              </w:rPr>
            </w:pPr>
            <w:r w:rsidRPr="00892411">
              <w:rPr>
                <w:rFonts w:ascii="Times New Roman" w:hAnsi="Times New Roman" w:cs="Times New Roman"/>
                <w:i/>
                <w:sz w:val="24"/>
                <w:szCs w:val="24"/>
              </w:rPr>
              <w:t>Указывается в соответствии с кредитным договором дата очередного платежа</w:t>
            </w:r>
          </w:p>
        </w:tc>
      </w:tr>
      <w:tr w:rsidR="00892411" w:rsidRPr="00892411" w14:paraId="75386517"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175EFFAE"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Предполагаемая дата платежа финансовой поддержки</w:t>
            </w:r>
          </w:p>
        </w:tc>
        <w:tc>
          <w:tcPr>
            <w:tcW w:w="6695" w:type="dxa"/>
            <w:tcBorders>
              <w:top w:val="single" w:sz="4" w:space="0" w:color="auto"/>
              <w:left w:val="single" w:sz="4" w:space="0" w:color="auto"/>
              <w:bottom w:val="single" w:sz="4" w:space="0" w:color="auto"/>
              <w:right w:val="single" w:sz="4" w:space="0" w:color="auto"/>
            </w:tcBorders>
            <w:hideMark/>
          </w:tcPr>
          <w:p w14:paraId="3283614C" w14:textId="36043C61" w:rsidR="003E3283" w:rsidRPr="00892411" w:rsidRDefault="003E3283">
            <w:pPr>
              <w:spacing w:line="240" w:lineRule="auto"/>
              <w:rPr>
                <w:rFonts w:ascii="Times New Roman" w:hAnsi="Times New Roman" w:cs="Times New Roman"/>
                <w:i/>
                <w:sz w:val="24"/>
                <w:szCs w:val="24"/>
              </w:rPr>
            </w:pPr>
            <w:r w:rsidRPr="00892411">
              <w:rPr>
                <w:rFonts w:ascii="Times New Roman" w:hAnsi="Times New Roman" w:cs="Times New Roman"/>
                <w:i/>
                <w:sz w:val="24"/>
                <w:szCs w:val="24"/>
              </w:rPr>
              <w:t>Указывается дата не позднее чем за один день до даты исполнения по кредитному договору</w:t>
            </w:r>
          </w:p>
        </w:tc>
      </w:tr>
      <w:tr w:rsidR="00892411" w:rsidRPr="00892411" w14:paraId="64C80DED"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0F8B244F" w14:textId="77777777" w:rsidR="003E3283" w:rsidRPr="00892411" w:rsidRDefault="003E3283">
            <w:pPr>
              <w:spacing w:line="240" w:lineRule="auto"/>
              <w:rPr>
                <w:rFonts w:ascii="Times New Roman" w:hAnsi="Times New Roman" w:cs="Times New Roman"/>
                <w:b/>
                <w:bCs/>
                <w:iCs/>
                <w:sz w:val="24"/>
                <w:szCs w:val="24"/>
              </w:rPr>
            </w:pPr>
            <w:r w:rsidRPr="00892411">
              <w:rPr>
                <w:rFonts w:ascii="Times New Roman" w:hAnsi="Times New Roman" w:cs="Times New Roman"/>
                <w:b/>
                <w:bCs/>
                <w:iCs/>
                <w:sz w:val="24"/>
                <w:szCs w:val="24"/>
              </w:rPr>
              <w:t>Запрашиваемая сумма финансовой поддержки, руб.</w:t>
            </w:r>
          </w:p>
        </w:tc>
        <w:tc>
          <w:tcPr>
            <w:tcW w:w="6695" w:type="dxa"/>
            <w:tcBorders>
              <w:top w:val="single" w:sz="4" w:space="0" w:color="auto"/>
              <w:left w:val="single" w:sz="4" w:space="0" w:color="auto"/>
              <w:bottom w:val="single" w:sz="4" w:space="0" w:color="auto"/>
              <w:right w:val="single" w:sz="4" w:space="0" w:color="auto"/>
            </w:tcBorders>
          </w:tcPr>
          <w:p w14:paraId="67FCB567" w14:textId="77777777" w:rsidR="003E3283" w:rsidRPr="00892411" w:rsidRDefault="003E3283">
            <w:pPr>
              <w:spacing w:line="240" w:lineRule="auto"/>
              <w:rPr>
                <w:rFonts w:ascii="Times New Roman" w:hAnsi="Times New Roman" w:cs="Times New Roman"/>
                <w:iCs/>
                <w:sz w:val="24"/>
                <w:szCs w:val="24"/>
              </w:rPr>
            </w:pPr>
          </w:p>
        </w:tc>
      </w:tr>
      <w:tr w:rsidR="00892411" w:rsidRPr="00892411" w14:paraId="332F9956" w14:textId="77777777" w:rsidTr="00AE2785">
        <w:tc>
          <w:tcPr>
            <w:tcW w:w="10207" w:type="dxa"/>
            <w:gridSpan w:val="2"/>
            <w:tcBorders>
              <w:top w:val="single" w:sz="4" w:space="0" w:color="auto"/>
              <w:left w:val="single" w:sz="4" w:space="0" w:color="auto"/>
              <w:bottom w:val="single" w:sz="4" w:space="0" w:color="auto"/>
              <w:right w:val="single" w:sz="4" w:space="0" w:color="auto"/>
            </w:tcBorders>
            <w:hideMark/>
          </w:tcPr>
          <w:p w14:paraId="69CB314F" w14:textId="77777777" w:rsidR="003E3283" w:rsidRPr="00892411" w:rsidRDefault="003E3283">
            <w:pPr>
              <w:spacing w:line="240" w:lineRule="auto"/>
              <w:jc w:val="center"/>
              <w:rPr>
                <w:rFonts w:ascii="Times New Roman" w:hAnsi="Times New Roman" w:cs="Times New Roman"/>
                <w:b/>
                <w:bCs/>
                <w:iCs/>
                <w:sz w:val="24"/>
                <w:szCs w:val="24"/>
              </w:rPr>
            </w:pPr>
            <w:r w:rsidRPr="00892411">
              <w:rPr>
                <w:rFonts w:ascii="Times New Roman" w:hAnsi="Times New Roman" w:cs="Times New Roman"/>
                <w:b/>
                <w:bCs/>
                <w:iCs/>
                <w:sz w:val="24"/>
                <w:szCs w:val="24"/>
              </w:rPr>
              <w:t>2. КРЕДИТНЫЙ ДОГОВОР от ___ № ____</w:t>
            </w:r>
          </w:p>
        </w:tc>
      </w:tr>
      <w:tr w:rsidR="00892411" w:rsidRPr="00892411" w14:paraId="2884BA86"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441A58D3"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Расчетный счет</w:t>
            </w:r>
          </w:p>
        </w:tc>
        <w:tc>
          <w:tcPr>
            <w:tcW w:w="6695" w:type="dxa"/>
            <w:tcBorders>
              <w:top w:val="single" w:sz="4" w:space="0" w:color="auto"/>
              <w:left w:val="single" w:sz="4" w:space="0" w:color="auto"/>
              <w:bottom w:val="single" w:sz="4" w:space="0" w:color="auto"/>
              <w:right w:val="single" w:sz="4" w:space="0" w:color="auto"/>
            </w:tcBorders>
          </w:tcPr>
          <w:p w14:paraId="41CE75A9" w14:textId="77777777" w:rsidR="003E3283" w:rsidRPr="00892411" w:rsidRDefault="003E3283">
            <w:pPr>
              <w:spacing w:line="240" w:lineRule="auto"/>
              <w:rPr>
                <w:rFonts w:ascii="Times New Roman" w:hAnsi="Times New Roman" w:cs="Times New Roman"/>
                <w:iCs/>
                <w:sz w:val="24"/>
                <w:szCs w:val="24"/>
              </w:rPr>
            </w:pPr>
          </w:p>
        </w:tc>
      </w:tr>
      <w:tr w:rsidR="00892411" w:rsidRPr="00892411" w14:paraId="513AE406"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06F47043"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iCs/>
                <w:sz w:val="24"/>
                <w:szCs w:val="24"/>
              </w:rPr>
              <w:t>Дата исполнения по кредитному договору</w:t>
            </w:r>
          </w:p>
        </w:tc>
        <w:tc>
          <w:tcPr>
            <w:tcW w:w="6695" w:type="dxa"/>
            <w:tcBorders>
              <w:top w:val="single" w:sz="4" w:space="0" w:color="auto"/>
              <w:left w:val="single" w:sz="4" w:space="0" w:color="auto"/>
              <w:bottom w:val="single" w:sz="4" w:space="0" w:color="auto"/>
              <w:right w:val="single" w:sz="4" w:space="0" w:color="auto"/>
            </w:tcBorders>
          </w:tcPr>
          <w:p w14:paraId="6A837C0D" w14:textId="77777777" w:rsidR="003E3283" w:rsidRPr="00892411" w:rsidRDefault="003E3283">
            <w:pPr>
              <w:spacing w:line="240" w:lineRule="auto"/>
              <w:rPr>
                <w:rFonts w:ascii="Times New Roman" w:hAnsi="Times New Roman" w:cs="Times New Roman"/>
                <w:i/>
                <w:sz w:val="24"/>
                <w:szCs w:val="24"/>
              </w:rPr>
            </w:pPr>
          </w:p>
        </w:tc>
      </w:tr>
      <w:tr w:rsidR="00892411" w:rsidRPr="00892411" w14:paraId="1CCFE570"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5B4AAA32" w14:textId="08DB163D" w:rsidR="003E3283" w:rsidRPr="00892411" w:rsidRDefault="002F14DB">
            <w:pPr>
              <w:spacing w:line="240" w:lineRule="auto"/>
              <w:rPr>
                <w:rFonts w:ascii="Times New Roman" w:hAnsi="Times New Roman" w:cs="Times New Roman"/>
                <w:iCs/>
                <w:sz w:val="24"/>
                <w:szCs w:val="24"/>
              </w:rPr>
            </w:pPr>
            <w:r w:rsidRPr="002F14DB">
              <w:rPr>
                <w:rFonts w:ascii="Times New Roman" w:hAnsi="Times New Roman" w:cs="Times New Roman"/>
                <w:iCs/>
                <w:sz w:val="24"/>
                <w:szCs w:val="24"/>
              </w:rPr>
              <w:t>Предполагаемая дата платежа финансовой поддержки</w:t>
            </w:r>
          </w:p>
        </w:tc>
        <w:tc>
          <w:tcPr>
            <w:tcW w:w="6695" w:type="dxa"/>
            <w:tcBorders>
              <w:top w:val="single" w:sz="4" w:space="0" w:color="auto"/>
              <w:left w:val="single" w:sz="4" w:space="0" w:color="auto"/>
              <w:bottom w:val="single" w:sz="4" w:space="0" w:color="auto"/>
              <w:right w:val="single" w:sz="4" w:space="0" w:color="auto"/>
            </w:tcBorders>
          </w:tcPr>
          <w:p w14:paraId="5A702F35" w14:textId="77777777" w:rsidR="003E3283" w:rsidRPr="00892411" w:rsidRDefault="003E3283">
            <w:pPr>
              <w:spacing w:line="240" w:lineRule="auto"/>
              <w:rPr>
                <w:rFonts w:ascii="Times New Roman" w:hAnsi="Times New Roman" w:cs="Times New Roman"/>
                <w:i/>
                <w:sz w:val="24"/>
                <w:szCs w:val="24"/>
              </w:rPr>
            </w:pPr>
          </w:p>
        </w:tc>
      </w:tr>
      <w:tr w:rsidR="00892411" w:rsidRPr="00892411" w14:paraId="3CBE0604" w14:textId="77777777" w:rsidTr="00AE2785">
        <w:tc>
          <w:tcPr>
            <w:tcW w:w="3512" w:type="dxa"/>
            <w:tcBorders>
              <w:top w:val="single" w:sz="4" w:space="0" w:color="auto"/>
              <w:left w:val="single" w:sz="4" w:space="0" w:color="auto"/>
              <w:bottom w:val="single" w:sz="4" w:space="0" w:color="auto"/>
              <w:right w:val="single" w:sz="4" w:space="0" w:color="auto"/>
            </w:tcBorders>
            <w:hideMark/>
          </w:tcPr>
          <w:p w14:paraId="6EA1C3B7" w14:textId="77777777" w:rsidR="003E3283" w:rsidRPr="00892411" w:rsidRDefault="003E3283">
            <w:pPr>
              <w:spacing w:line="240" w:lineRule="auto"/>
              <w:rPr>
                <w:rFonts w:ascii="Times New Roman" w:hAnsi="Times New Roman" w:cs="Times New Roman"/>
                <w:b/>
                <w:bCs/>
                <w:iCs/>
                <w:sz w:val="24"/>
                <w:szCs w:val="24"/>
              </w:rPr>
            </w:pPr>
            <w:r w:rsidRPr="00892411">
              <w:rPr>
                <w:rFonts w:ascii="Times New Roman" w:hAnsi="Times New Roman" w:cs="Times New Roman"/>
                <w:b/>
                <w:bCs/>
                <w:iCs/>
                <w:sz w:val="24"/>
                <w:szCs w:val="24"/>
              </w:rPr>
              <w:t>Запрашиваемая сумма финансовой поддержки, руб.</w:t>
            </w:r>
          </w:p>
        </w:tc>
        <w:tc>
          <w:tcPr>
            <w:tcW w:w="6695" w:type="dxa"/>
            <w:tcBorders>
              <w:top w:val="single" w:sz="4" w:space="0" w:color="auto"/>
              <w:left w:val="single" w:sz="4" w:space="0" w:color="auto"/>
              <w:bottom w:val="single" w:sz="4" w:space="0" w:color="auto"/>
              <w:right w:val="single" w:sz="4" w:space="0" w:color="auto"/>
            </w:tcBorders>
          </w:tcPr>
          <w:p w14:paraId="4EDE2F01" w14:textId="77777777" w:rsidR="003E3283" w:rsidRPr="00892411" w:rsidRDefault="003E3283">
            <w:pPr>
              <w:spacing w:line="240" w:lineRule="auto"/>
              <w:rPr>
                <w:rFonts w:ascii="Times New Roman" w:hAnsi="Times New Roman" w:cs="Times New Roman"/>
                <w:i/>
                <w:sz w:val="24"/>
                <w:szCs w:val="24"/>
              </w:rPr>
            </w:pPr>
          </w:p>
        </w:tc>
      </w:tr>
      <w:tr w:rsidR="00892411" w:rsidRPr="00892411" w14:paraId="044917EF" w14:textId="77777777" w:rsidTr="00AE2785">
        <w:trPr>
          <w:trHeight w:val="105"/>
        </w:trPr>
        <w:tc>
          <w:tcPr>
            <w:tcW w:w="3512" w:type="dxa"/>
            <w:tcBorders>
              <w:top w:val="single" w:sz="4" w:space="0" w:color="auto"/>
              <w:left w:val="single" w:sz="4" w:space="0" w:color="auto"/>
              <w:bottom w:val="single" w:sz="4" w:space="0" w:color="auto"/>
              <w:right w:val="single" w:sz="4" w:space="0" w:color="auto"/>
            </w:tcBorders>
          </w:tcPr>
          <w:p w14:paraId="60F99A52" w14:textId="77777777" w:rsidR="003E3283" w:rsidRPr="00892411" w:rsidRDefault="003E3283">
            <w:pPr>
              <w:spacing w:line="240" w:lineRule="auto"/>
              <w:rPr>
                <w:rFonts w:ascii="Times New Roman" w:hAnsi="Times New Roman" w:cs="Times New Roman"/>
                <w:b/>
                <w:bCs/>
                <w:iCs/>
                <w:sz w:val="24"/>
                <w:szCs w:val="24"/>
              </w:rPr>
            </w:pPr>
          </w:p>
        </w:tc>
        <w:tc>
          <w:tcPr>
            <w:tcW w:w="6695" w:type="dxa"/>
            <w:tcBorders>
              <w:top w:val="single" w:sz="4" w:space="0" w:color="auto"/>
              <w:left w:val="single" w:sz="4" w:space="0" w:color="auto"/>
              <w:bottom w:val="single" w:sz="4" w:space="0" w:color="auto"/>
              <w:right w:val="single" w:sz="4" w:space="0" w:color="auto"/>
            </w:tcBorders>
          </w:tcPr>
          <w:p w14:paraId="62A237F2" w14:textId="77777777" w:rsidR="003E3283" w:rsidRPr="00892411" w:rsidRDefault="003E3283">
            <w:pPr>
              <w:spacing w:line="240" w:lineRule="auto"/>
              <w:rPr>
                <w:rFonts w:ascii="Times New Roman" w:hAnsi="Times New Roman" w:cs="Times New Roman"/>
                <w:i/>
                <w:sz w:val="24"/>
                <w:szCs w:val="24"/>
              </w:rPr>
            </w:pPr>
          </w:p>
        </w:tc>
      </w:tr>
      <w:tr w:rsidR="00892411" w:rsidRPr="00892411" w14:paraId="55BD0D24" w14:textId="77777777" w:rsidTr="00AE2785">
        <w:trPr>
          <w:trHeight w:val="585"/>
        </w:trPr>
        <w:tc>
          <w:tcPr>
            <w:tcW w:w="3512" w:type="dxa"/>
            <w:tcBorders>
              <w:top w:val="single" w:sz="4" w:space="0" w:color="auto"/>
              <w:left w:val="single" w:sz="4" w:space="0" w:color="auto"/>
              <w:bottom w:val="single" w:sz="4" w:space="0" w:color="auto"/>
              <w:right w:val="single" w:sz="4" w:space="0" w:color="auto"/>
            </w:tcBorders>
            <w:hideMark/>
          </w:tcPr>
          <w:p w14:paraId="0327D736" w14:textId="77777777" w:rsidR="003E3283" w:rsidRPr="00892411" w:rsidRDefault="003E3283">
            <w:pPr>
              <w:spacing w:line="240" w:lineRule="auto"/>
              <w:rPr>
                <w:rFonts w:ascii="Times New Roman" w:hAnsi="Times New Roman" w:cs="Times New Roman"/>
                <w:iCs/>
                <w:sz w:val="24"/>
                <w:szCs w:val="24"/>
              </w:rPr>
            </w:pPr>
            <w:r w:rsidRPr="00892411">
              <w:rPr>
                <w:rFonts w:ascii="Times New Roman" w:hAnsi="Times New Roman" w:cs="Times New Roman"/>
                <w:b/>
                <w:bCs/>
                <w:iCs/>
                <w:sz w:val="24"/>
                <w:szCs w:val="24"/>
              </w:rPr>
              <w:t>ОБЩАЯ СУММА ФИНАНСОВОЙ ПОДДЕРЖКИ:</w:t>
            </w:r>
          </w:p>
        </w:tc>
        <w:tc>
          <w:tcPr>
            <w:tcW w:w="6695" w:type="dxa"/>
            <w:tcBorders>
              <w:top w:val="single" w:sz="4" w:space="0" w:color="auto"/>
              <w:left w:val="single" w:sz="4" w:space="0" w:color="auto"/>
              <w:bottom w:val="single" w:sz="4" w:space="0" w:color="auto"/>
              <w:right w:val="single" w:sz="4" w:space="0" w:color="auto"/>
            </w:tcBorders>
          </w:tcPr>
          <w:p w14:paraId="2A77EC9D" w14:textId="77777777" w:rsidR="003E3283" w:rsidRPr="00892411" w:rsidRDefault="003E3283">
            <w:pPr>
              <w:spacing w:line="240" w:lineRule="auto"/>
              <w:rPr>
                <w:rFonts w:ascii="Times New Roman" w:hAnsi="Times New Roman" w:cs="Times New Roman"/>
                <w:i/>
                <w:sz w:val="24"/>
                <w:szCs w:val="24"/>
              </w:rPr>
            </w:pPr>
          </w:p>
        </w:tc>
      </w:tr>
    </w:tbl>
    <w:p w14:paraId="50AE0135" w14:textId="77777777" w:rsidR="003E3283" w:rsidRPr="00892411" w:rsidRDefault="003E3283" w:rsidP="003E3283">
      <w:pPr>
        <w:spacing w:after="0"/>
        <w:rPr>
          <w:rFonts w:ascii="Times New Roman" w:hAnsi="Times New Roman" w:cs="Times New Roman"/>
          <w:bCs/>
          <w:sz w:val="16"/>
          <w:szCs w:val="16"/>
        </w:rPr>
      </w:pPr>
    </w:p>
    <w:p w14:paraId="3E713402" w14:textId="5B8D2376" w:rsidR="003E3283" w:rsidRPr="00892411" w:rsidRDefault="003E3283" w:rsidP="003E3283">
      <w:pPr>
        <w:spacing w:after="0" w:line="240" w:lineRule="auto"/>
        <w:ind w:firstLine="708"/>
        <w:jc w:val="both"/>
        <w:rPr>
          <w:rFonts w:ascii="Times New Roman" w:eastAsia="Times New Roman" w:hAnsi="Times New Roman" w:cs="Times New Roman"/>
          <w:sz w:val="24"/>
          <w:szCs w:val="24"/>
          <w:lang w:eastAsia="ru-RU"/>
        </w:rPr>
      </w:pPr>
      <w:r w:rsidRPr="00892411">
        <w:rPr>
          <w:rFonts w:ascii="Times New Roman" w:eastAsia="Times New Roman" w:hAnsi="Times New Roman" w:cs="Times New Roman"/>
          <w:sz w:val="24"/>
          <w:szCs w:val="24"/>
          <w:lang w:eastAsia="ru-RU"/>
        </w:rPr>
        <w:t>Получатель подтверждает, что на день подачи настоящей заявки не получал средств из бюджетов бюджетной системы Российской Федерации в соответствии с иными нормативными правовыми актами, а также из средств иных фондов развития промышленности на цели, установленные договором о предоставлении финансовой поддержки.</w:t>
      </w:r>
    </w:p>
    <w:p w14:paraId="17E4FDD5" w14:textId="77777777" w:rsidR="003E3283" w:rsidRPr="00892411" w:rsidRDefault="003E3283" w:rsidP="003E3283">
      <w:pPr>
        <w:spacing w:after="0"/>
        <w:rPr>
          <w:rFonts w:ascii="Times New Roman" w:hAnsi="Times New Roman" w:cs="Times New Roman"/>
          <w:bCs/>
          <w:sz w:val="16"/>
          <w:szCs w:val="16"/>
        </w:rPr>
      </w:pPr>
    </w:p>
    <w:p w14:paraId="46EA8455" w14:textId="77777777" w:rsidR="003E3283" w:rsidRPr="00892411" w:rsidRDefault="003E3283" w:rsidP="003E3283">
      <w:pPr>
        <w:spacing w:after="0"/>
        <w:rPr>
          <w:rFonts w:ascii="Times New Roman" w:hAnsi="Times New Roman" w:cs="Times New Roman"/>
          <w:bCs/>
          <w:sz w:val="16"/>
          <w:szCs w:val="16"/>
        </w:rPr>
      </w:pPr>
    </w:p>
    <w:p w14:paraId="2DE3944F" w14:textId="77777777" w:rsidR="003E3283" w:rsidRPr="00892411" w:rsidRDefault="003E3283" w:rsidP="003E3283">
      <w:pPr>
        <w:spacing w:after="0"/>
        <w:rPr>
          <w:rFonts w:ascii="Times New Roman" w:hAnsi="Times New Roman" w:cs="Times New Roman"/>
          <w:bCs/>
          <w:sz w:val="24"/>
          <w:szCs w:val="24"/>
        </w:rPr>
      </w:pPr>
    </w:p>
    <w:p w14:paraId="0EBD75F7" w14:textId="77777777" w:rsidR="003E3283" w:rsidRPr="00892411" w:rsidRDefault="003E3283" w:rsidP="003E3283">
      <w:pPr>
        <w:spacing w:after="0"/>
        <w:rPr>
          <w:rFonts w:ascii="Times New Roman" w:hAnsi="Times New Roman" w:cs="Times New Roman"/>
          <w:bCs/>
          <w:sz w:val="24"/>
          <w:szCs w:val="24"/>
        </w:rPr>
      </w:pPr>
      <w:r w:rsidRPr="00892411">
        <w:rPr>
          <w:rFonts w:ascii="Times New Roman" w:hAnsi="Times New Roman" w:cs="Times New Roman"/>
          <w:bCs/>
          <w:sz w:val="24"/>
          <w:szCs w:val="24"/>
        </w:rPr>
        <w:t>Приложения:</w:t>
      </w:r>
    </w:p>
    <w:p w14:paraId="1563415A" w14:textId="77777777" w:rsidR="003E3283" w:rsidRPr="00892411" w:rsidRDefault="003E3283" w:rsidP="003E3283">
      <w:pPr>
        <w:spacing w:after="0"/>
        <w:rPr>
          <w:rFonts w:ascii="Times New Roman" w:hAnsi="Times New Roman" w:cs="Times New Roman"/>
          <w:bCs/>
          <w:sz w:val="24"/>
          <w:szCs w:val="24"/>
        </w:rPr>
      </w:pPr>
      <w:r w:rsidRPr="00892411">
        <w:rPr>
          <w:rFonts w:ascii="Times New Roman" w:hAnsi="Times New Roman" w:cs="Times New Roman"/>
          <w:bCs/>
          <w:sz w:val="24"/>
          <w:szCs w:val="24"/>
        </w:rPr>
        <w:t>1. Акт расчета платежей и размера финансовой поддержки по кредитному договору за расчетный период;</w:t>
      </w:r>
    </w:p>
    <w:p w14:paraId="1BCECB27" w14:textId="77777777" w:rsidR="003E3283" w:rsidRPr="00892411" w:rsidRDefault="003E3283" w:rsidP="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Генеральный директор</w:t>
      </w:r>
    </w:p>
    <w:p w14:paraId="67544625" w14:textId="77777777" w:rsidR="003E3283" w:rsidRPr="00892411" w:rsidRDefault="003E3283" w:rsidP="003E3283">
      <w:pPr>
        <w:spacing w:after="0" w:line="240" w:lineRule="auto"/>
        <w:rPr>
          <w:rFonts w:ascii="Times New Roman" w:hAnsi="Times New Roman" w:cs="Times New Roman"/>
          <w:sz w:val="24"/>
          <w:szCs w:val="24"/>
        </w:rPr>
      </w:pPr>
      <w:r w:rsidRPr="00892411">
        <w:rPr>
          <w:rFonts w:ascii="Times New Roman" w:hAnsi="Times New Roman" w:cs="Times New Roman"/>
          <w:sz w:val="24"/>
          <w:szCs w:val="24"/>
        </w:rPr>
        <w:t xml:space="preserve"> «_____»                                                                                                                                           Ф.И.О.</w:t>
      </w:r>
    </w:p>
    <w:p w14:paraId="2713F560" w14:textId="77777777" w:rsidR="003E3283" w:rsidRPr="00892411" w:rsidRDefault="003E3283" w:rsidP="003E3283">
      <w:pPr>
        <w:spacing w:after="0" w:line="240" w:lineRule="auto"/>
        <w:jc w:val="center"/>
        <w:rPr>
          <w:rFonts w:ascii="Times New Roman" w:hAnsi="Times New Roman" w:cs="Times New Roman"/>
          <w:sz w:val="24"/>
          <w:szCs w:val="24"/>
        </w:rPr>
      </w:pPr>
      <w:r w:rsidRPr="00892411">
        <w:rPr>
          <w:rFonts w:ascii="Times New Roman" w:hAnsi="Times New Roman" w:cs="Times New Roman"/>
          <w:sz w:val="24"/>
          <w:szCs w:val="24"/>
        </w:rPr>
        <w:t>М.П.</w:t>
      </w:r>
    </w:p>
    <w:p w14:paraId="43B927FC" w14:textId="77777777" w:rsidR="003E3283" w:rsidRPr="00892411" w:rsidRDefault="003E3283" w:rsidP="003E3283">
      <w:pPr>
        <w:rPr>
          <w:rFonts w:ascii="Times New Roman" w:eastAsia="Times New Roman" w:hAnsi="Times New Roman"/>
          <w:sz w:val="24"/>
          <w:szCs w:val="24"/>
          <w:lang w:eastAsia="ru-RU"/>
        </w:rPr>
      </w:pPr>
    </w:p>
    <w:p w14:paraId="14CBE67E" w14:textId="2738CC83" w:rsidR="003E3283" w:rsidRPr="00892411" w:rsidRDefault="003E3283" w:rsidP="009A3AAC">
      <w:pPr>
        <w:rPr>
          <w:rFonts w:ascii="Times New Roman" w:eastAsia="Times New Roman" w:hAnsi="Times New Roman"/>
          <w:b/>
          <w:bCs/>
          <w:sz w:val="24"/>
          <w:szCs w:val="24"/>
          <w:lang w:eastAsia="ru-RU"/>
        </w:rPr>
      </w:pPr>
    </w:p>
    <w:p w14:paraId="6D563155" w14:textId="6991A463" w:rsidR="00FC2C35" w:rsidRPr="00892411" w:rsidRDefault="00FC2C35">
      <w:pPr>
        <w:spacing w:line="259" w:lineRule="auto"/>
      </w:pPr>
    </w:p>
    <w:p w14:paraId="7FC83C7B" w14:textId="77777777" w:rsidR="00FC2C35" w:rsidRPr="00892411" w:rsidRDefault="00FC2C35"/>
    <w:sectPr w:rsidR="00FC2C35" w:rsidRPr="008924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383BD" w14:textId="77777777" w:rsidR="00AF47A7" w:rsidRDefault="00AF47A7" w:rsidP="004122FC">
      <w:pPr>
        <w:spacing w:after="0" w:line="240" w:lineRule="auto"/>
      </w:pPr>
      <w:r>
        <w:separator/>
      </w:r>
    </w:p>
  </w:endnote>
  <w:endnote w:type="continuationSeparator" w:id="0">
    <w:p w14:paraId="5981F877" w14:textId="77777777" w:rsidR="00AF47A7" w:rsidRDefault="00AF47A7" w:rsidP="004122FC">
      <w:pPr>
        <w:spacing w:after="0" w:line="240" w:lineRule="auto"/>
      </w:pPr>
      <w:r>
        <w:continuationSeparator/>
      </w:r>
    </w:p>
  </w:endnote>
  <w:endnote w:type="continuationNotice" w:id="1">
    <w:p w14:paraId="49CB0740" w14:textId="77777777" w:rsidR="00AF47A7" w:rsidRDefault="00AF47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5508" w14:textId="5BB2A6EF" w:rsidR="004122FC" w:rsidRPr="008B3308" w:rsidRDefault="004122FC">
    <w:pPr>
      <w:pStyle w:val="af"/>
      <w:rPr>
        <w:rFonts w:ascii="Times New Roman" w:hAnsi="Times New Roman" w:cs="Times New Roman"/>
      </w:rPr>
    </w:pPr>
    <w:r w:rsidRPr="008B3308">
      <w:rPr>
        <w:rFonts w:ascii="Times New Roman" w:hAnsi="Times New Roman" w:cs="Times New Roman"/>
      </w:rPr>
      <w:t>Фонд ___________________                                                         Получатель ___________________</w:t>
    </w:r>
  </w:p>
  <w:p w14:paraId="71074CFA" w14:textId="77777777" w:rsidR="004122FC" w:rsidRDefault="004122F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65C1D" w14:textId="77777777" w:rsidR="00AF47A7" w:rsidRDefault="00AF47A7" w:rsidP="004122FC">
      <w:pPr>
        <w:spacing w:after="0" w:line="240" w:lineRule="auto"/>
      </w:pPr>
      <w:r>
        <w:separator/>
      </w:r>
    </w:p>
  </w:footnote>
  <w:footnote w:type="continuationSeparator" w:id="0">
    <w:p w14:paraId="09220108" w14:textId="77777777" w:rsidR="00AF47A7" w:rsidRDefault="00AF47A7" w:rsidP="004122FC">
      <w:pPr>
        <w:spacing w:after="0" w:line="240" w:lineRule="auto"/>
      </w:pPr>
      <w:r>
        <w:continuationSeparator/>
      </w:r>
    </w:p>
  </w:footnote>
  <w:footnote w:type="continuationNotice" w:id="1">
    <w:p w14:paraId="07CC94F9" w14:textId="77777777" w:rsidR="00AF47A7" w:rsidRDefault="00AF47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0E5"/>
    <w:multiLevelType w:val="hybridMultilevel"/>
    <w:tmpl w:val="C90445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1657EF0"/>
    <w:multiLevelType w:val="singleLevel"/>
    <w:tmpl w:val="EF0C614E"/>
    <w:lvl w:ilvl="0">
      <w:start w:val="1"/>
      <w:numFmt w:val="decimal"/>
      <w:suff w:val="space"/>
      <w:lvlText w:val="%1."/>
      <w:lvlJc w:val="left"/>
    </w:lvl>
  </w:abstractNum>
  <w:abstractNum w:abstractNumId="2" w15:restartNumberingAfterBreak="0">
    <w:nsid w:val="4D2B294F"/>
    <w:multiLevelType w:val="hybridMultilevel"/>
    <w:tmpl w:val="9A80C658"/>
    <w:lvl w:ilvl="0" w:tplc="A692C0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C0D2723"/>
    <w:multiLevelType w:val="hybridMultilevel"/>
    <w:tmpl w:val="5318535C"/>
    <w:lvl w:ilvl="0" w:tplc="75E8B0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A8A6BD5"/>
    <w:multiLevelType w:val="hybridMultilevel"/>
    <w:tmpl w:val="0A107D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B1E2E3B"/>
    <w:multiLevelType w:val="hybridMultilevel"/>
    <w:tmpl w:val="0A107DD6"/>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6" w15:restartNumberingAfterBreak="0">
    <w:nsid w:val="767D780B"/>
    <w:multiLevelType w:val="hybridMultilevel"/>
    <w:tmpl w:val="4066FFB8"/>
    <w:lvl w:ilvl="0" w:tplc="FFFFFFFF">
      <w:start w:val="14"/>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90539212">
    <w:abstractNumId w:val="6"/>
  </w:num>
  <w:num w:numId="2" w16cid:durableId="11316362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6451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34596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8427953">
    <w:abstractNumId w:val="3"/>
  </w:num>
  <w:num w:numId="6" w16cid:durableId="1490366337">
    <w:abstractNumId w:val="0"/>
  </w:num>
  <w:num w:numId="7" w16cid:durableId="437911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83"/>
    <w:rsid w:val="00000845"/>
    <w:rsid w:val="00006D64"/>
    <w:rsid w:val="00010E3C"/>
    <w:rsid w:val="0001127F"/>
    <w:rsid w:val="00032930"/>
    <w:rsid w:val="00050E82"/>
    <w:rsid w:val="0005351E"/>
    <w:rsid w:val="00054D65"/>
    <w:rsid w:val="00060091"/>
    <w:rsid w:val="0006462C"/>
    <w:rsid w:val="00067AF8"/>
    <w:rsid w:val="00073077"/>
    <w:rsid w:val="000A6F2A"/>
    <w:rsid w:val="000A79BF"/>
    <w:rsid w:val="000B202E"/>
    <w:rsid w:val="000C08DD"/>
    <w:rsid w:val="000C3C51"/>
    <w:rsid w:val="000D26AA"/>
    <w:rsid w:val="000E17C1"/>
    <w:rsid w:val="000E275E"/>
    <w:rsid w:val="000F3AB3"/>
    <w:rsid w:val="000F7C50"/>
    <w:rsid w:val="00107CB3"/>
    <w:rsid w:val="00131B98"/>
    <w:rsid w:val="00134176"/>
    <w:rsid w:val="00134890"/>
    <w:rsid w:val="001361E5"/>
    <w:rsid w:val="0013723C"/>
    <w:rsid w:val="00147130"/>
    <w:rsid w:val="00165078"/>
    <w:rsid w:val="0017176C"/>
    <w:rsid w:val="00176E3C"/>
    <w:rsid w:val="001B31CD"/>
    <w:rsid w:val="001C49EE"/>
    <w:rsid w:val="001C7943"/>
    <w:rsid w:val="001D29F1"/>
    <w:rsid w:val="001D64B9"/>
    <w:rsid w:val="001E209F"/>
    <w:rsid w:val="001F194E"/>
    <w:rsid w:val="001F521D"/>
    <w:rsid w:val="002008C8"/>
    <w:rsid w:val="00200C53"/>
    <w:rsid w:val="0021128D"/>
    <w:rsid w:val="00216A08"/>
    <w:rsid w:val="002246B3"/>
    <w:rsid w:val="00231518"/>
    <w:rsid w:val="002364CA"/>
    <w:rsid w:val="002468CD"/>
    <w:rsid w:val="00254791"/>
    <w:rsid w:val="00255B3B"/>
    <w:rsid w:val="0027511F"/>
    <w:rsid w:val="0028375D"/>
    <w:rsid w:val="002A1ABC"/>
    <w:rsid w:val="002A1B2D"/>
    <w:rsid w:val="002B4235"/>
    <w:rsid w:val="002C170F"/>
    <w:rsid w:val="002C56D7"/>
    <w:rsid w:val="002F14DB"/>
    <w:rsid w:val="002F4669"/>
    <w:rsid w:val="003042F2"/>
    <w:rsid w:val="00332EAF"/>
    <w:rsid w:val="00341D06"/>
    <w:rsid w:val="00345680"/>
    <w:rsid w:val="00386B8B"/>
    <w:rsid w:val="003A5E6D"/>
    <w:rsid w:val="003D04E3"/>
    <w:rsid w:val="003D55FF"/>
    <w:rsid w:val="003E3283"/>
    <w:rsid w:val="003E33DA"/>
    <w:rsid w:val="003E6EFA"/>
    <w:rsid w:val="003F1F64"/>
    <w:rsid w:val="004122FC"/>
    <w:rsid w:val="00421D18"/>
    <w:rsid w:val="00431D34"/>
    <w:rsid w:val="00444F4E"/>
    <w:rsid w:val="00444FEE"/>
    <w:rsid w:val="0044798A"/>
    <w:rsid w:val="004506D1"/>
    <w:rsid w:val="00460D7F"/>
    <w:rsid w:val="00482F7B"/>
    <w:rsid w:val="00493875"/>
    <w:rsid w:val="004A17B0"/>
    <w:rsid w:val="004B0BDE"/>
    <w:rsid w:val="004B16F8"/>
    <w:rsid w:val="004B7F27"/>
    <w:rsid w:val="004C7DDC"/>
    <w:rsid w:val="004D098D"/>
    <w:rsid w:val="004D0AB8"/>
    <w:rsid w:val="004D0ECE"/>
    <w:rsid w:val="004D27E9"/>
    <w:rsid w:val="004D500C"/>
    <w:rsid w:val="004D5590"/>
    <w:rsid w:val="004E040B"/>
    <w:rsid w:val="004F2BA3"/>
    <w:rsid w:val="004F6C49"/>
    <w:rsid w:val="00504961"/>
    <w:rsid w:val="00510120"/>
    <w:rsid w:val="005204CB"/>
    <w:rsid w:val="0052056E"/>
    <w:rsid w:val="00520841"/>
    <w:rsid w:val="0053579F"/>
    <w:rsid w:val="00553835"/>
    <w:rsid w:val="005760E0"/>
    <w:rsid w:val="00582594"/>
    <w:rsid w:val="00584D0A"/>
    <w:rsid w:val="005A0C8E"/>
    <w:rsid w:val="005B05DC"/>
    <w:rsid w:val="005B1A4C"/>
    <w:rsid w:val="005B4C36"/>
    <w:rsid w:val="005B6B5A"/>
    <w:rsid w:val="005C3CD3"/>
    <w:rsid w:val="005C756E"/>
    <w:rsid w:val="005D179D"/>
    <w:rsid w:val="005F6966"/>
    <w:rsid w:val="00624503"/>
    <w:rsid w:val="00626523"/>
    <w:rsid w:val="0063442D"/>
    <w:rsid w:val="00640D9C"/>
    <w:rsid w:val="00646201"/>
    <w:rsid w:val="0065655E"/>
    <w:rsid w:val="006622A4"/>
    <w:rsid w:val="00681728"/>
    <w:rsid w:val="00685E52"/>
    <w:rsid w:val="006A1ADB"/>
    <w:rsid w:val="006B2EA7"/>
    <w:rsid w:val="006C690A"/>
    <w:rsid w:val="006E2D6A"/>
    <w:rsid w:val="006F22D6"/>
    <w:rsid w:val="006F2E51"/>
    <w:rsid w:val="00701E2C"/>
    <w:rsid w:val="00733D12"/>
    <w:rsid w:val="00735181"/>
    <w:rsid w:val="007353FF"/>
    <w:rsid w:val="00752ECC"/>
    <w:rsid w:val="00755180"/>
    <w:rsid w:val="00762AA7"/>
    <w:rsid w:val="00763671"/>
    <w:rsid w:val="00782FBD"/>
    <w:rsid w:val="00783F32"/>
    <w:rsid w:val="00795D8C"/>
    <w:rsid w:val="007A04A1"/>
    <w:rsid w:val="007B0C2E"/>
    <w:rsid w:val="007C454A"/>
    <w:rsid w:val="007C52A3"/>
    <w:rsid w:val="007D43EB"/>
    <w:rsid w:val="007E1FEE"/>
    <w:rsid w:val="007E4FE7"/>
    <w:rsid w:val="00805965"/>
    <w:rsid w:val="00806CFC"/>
    <w:rsid w:val="008419C5"/>
    <w:rsid w:val="00841CAD"/>
    <w:rsid w:val="00852CCF"/>
    <w:rsid w:val="0088371C"/>
    <w:rsid w:val="00883735"/>
    <w:rsid w:val="00892411"/>
    <w:rsid w:val="0089501D"/>
    <w:rsid w:val="008B3308"/>
    <w:rsid w:val="008C021C"/>
    <w:rsid w:val="008C1D28"/>
    <w:rsid w:val="008C70F4"/>
    <w:rsid w:val="008D40E3"/>
    <w:rsid w:val="008D52A7"/>
    <w:rsid w:val="008E2CB2"/>
    <w:rsid w:val="008E3504"/>
    <w:rsid w:val="009300F6"/>
    <w:rsid w:val="0094302E"/>
    <w:rsid w:val="00947FAB"/>
    <w:rsid w:val="00960E79"/>
    <w:rsid w:val="0096137B"/>
    <w:rsid w:val="0098203B"/>
    <w:rsid w:val="00993C31"/>
    <w:rsid w:val="009A110A"/>
    <w:rsid w:val="009A3AAC"/>
    <w:rsid w:val="009B0DDE"/>
    <w:rsid w:val="009D002B"/>
    <w:rsid w:val="009D1154"/>
    <w:rsid w:val="00A06BA7"/>
    <w:rsid w:val="00A22A35"/>
    <w:rsid w:val="00A25241"/>
    <w:rsid w:val="00A26CCB"/>
    <w:rsid w:val="00A3524F"/>
    <w:rsid w:val="00A62C6F"/>
    <w:rsid w:val="00A67E43"/>
    <w:rsid w:val="00A76EDC"/>
    <w:rsid w:val="00A817DD"/>
    <w:rsid w:val="00A9176B"/>
    <w:rsid w:val="00A95F3C"/>
    <w:rsid w:val="00AA1744"/>
    <w:rsid w:val="00AA4EFB"/>
    <w:rsid w:val="00AA6254"/>
    <w:rsid w:val="00AA7D49"/>
    <w:rsid w:val="00AB6D94"/>
    <w:rsid w:val="00AC2991"/>
    <w:rsid w:val="00AD628D"/>
    <w:rsid w:val="00AE2785"/>
    <w:rsid w:val="00AE7E6E"/>
    <w:rsid w:val="00AF0C32"/>
    <w:rsid w:val="00AF2174"/>
    <w:rsid w:val="00AF47A7"/>
    <w:rsid w:val="00B03E2E"/>
    <w:rsid w:val="00B44A8D"/>
    <w:rsid w:val="00B4651B"/>
    <w:rsid w:val="00B571ED"/>
    <w:rsid w:val="00B62B0B"/>
    <w:rsid w:val="00B8098C"/>
    <w:rsid w:val="00B9355E"/>
    <w:rsid w:val="00B94374"/>
    <w:rsid w:val="00BA364F"/>
    <w:rsid w:val="00BD2B3D"/>
    <w:rsid w:val="00BE0BCC"/>
    <w:rsid w:val="00BE52A6"/>
    <w:rsid w:val="00BE7829"/>
    <w:rsid w:val="00BF17AB"/>
    <w:rsid w:val="00C505C6"/>
    <w:rsid w:val="00C509CA"/>
    <w:rsid w:val="00C55E23"/>
    <w:rsid w:val="00C6541E"/>
    <w:rsid w:val="00C657C9"/>
    <w:rsid w:val="00C81626"/>
    <w:rsid w:val="00C90BF1"/>
    <w:rsid w:val="00C96ACA"/>
    <w:rsid w:val="00CA45F2"/>
    <w:rsid w:val="00CB0CC3"/>
    <w:rsid w:val="00CC6EC2"/>
    <w:rsid w:val="00CD129A"/>
    <w:rsid w:val="00CD3538"/>
    <w:rsid w:val="00CD557E"/>
    <w:rsid w:val="00CF5C6C"/>
    <w:rsid w:val="00D0310F"/>
    <w:rsid w:val="00D03EDE"/>
    <w:rsid w:val="00D04B63"/>
    <w:rsid w:val="00D059E4"/>
    <w:rsid w:val="00D148C7"/>
    <w:rsid w:val="00D24C11"/>
    <w:rsid w:val="00D44F5D"/>
    <w:rsid w:val="00D51C0A"/>
    <w:rsid w:val="00D614AD"/>
    <w:rsid w:val="00D66FA3"/>
    <w:rsid w:val="00D67F43"/>
    <w:rsid w:val="00D77E9C"/>
    <w:rsid w:val="00D846DF"/>
    <w:rsid w:val="00D90F6A"/>
    <w:rsid w:val="00D9464B"/>
    <w:rsid w:val="00DA4778"/>
    <w:rsid w:val="00DB1987"/>
    <w:rsid w:val="00DB6045"/>
    <w:rsid w:val="00DC159D"/>
    <w:rsid w:val="00DC20CB"/>
    <w:rsid w:val="00DC5B05"/>
    <w:rsid w:val="00DC6771"/>
    <w:rsid w:val="00DE496E"/>
    <w:rsid w:val="00DE6B38"/>
    <w:rsid w:val="00E01FB3"/>
    <w:rsid w:val="00E15743"/>
    <w:rsid w:val="00E23DA4"/>
    <w:rsid w:val="00E26DDA"/>
    <w:rsid w:val="00E335C3"/>
    <w:rsid w:val="00E41949"/>
    <w:rsid w:val="00E56DBE"/>
    <w:rsid w:val="00E70E5C"/>
    <w:rsid w:val="00E74FE7"/>
    <w:rsid w:val="00E83A60"/>
    <w:rsid w:val="00EA0ABD"/>
    <w:rsid w:val="00EA5FC2"/>
    <w:rsid w:val="00ED6B09"/>
    <w:rsid w:val="00EE0437"/>
    <w:rsid w:val="00EE659A"/>
    <w:rsid w:val="00EE6AD9"/>
    <w:rsid w:val="00EF2CA7"/>
    <w:rsid w:val="00F16FAE"/>
    <w:rsid w:val="00F174E7"/>
    <w:rsid w:val="00F3407E"/>
    <w:rsid w:val="00F76F6A"/>
    <w:rsid w:val="00F834F8"/>
    <w:rsid w:val="00F844C1"/>
    <w:rsid w:val="00F8775D"/>
    <w:rsid w:val="00F938EE"/>
    <w:rsid w:val="00F97EAF"/>
    <w:rsid w:val="00FA3B22"/>
    <w:rsid w:val="00FC2C35"/>
    <w:rsid w:val="00FD3D51"/>
    <w:rsid w:val="00FE1153"/>
    <w:rsid w:val="00FF1256"/>
    <w:rsid w:val="00FF1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11B2E"/>
  <w15:chartTrackingRefBased/>
  <w15:docId w15:val="{B6A617D8-4A6D-4AF3-9DB5-F25D7FB4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0E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E3283"/>
    <w:pPr>
      <w:ind w:left="720"/>
      <w:contextualSpacing/>
    </w:pPr>
  </w:style>
  <w:style w:type="paragraph" w:customStyle="1" w:styleId="ConsPlusNonformat">
    <w:name w:val="ConsPlusNonformat"/>
    <w:uiPriority w:val="99"/>
    <w:semiHidden/>
    <w:rsid w:val="003E3283"/>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4">
    <w:name w:val="Table Grid"/>
    <w:basedOn w:val="a1"/>
    <w:uiPriority w:val="39"/>
    <w:rsid w:val="003E32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nhideWhenUsed/>
    <w:rsid w:val="0027511F"/>
    <w:rPr>
      <w:sz w:val="16"/>
      <w:szCs w:val="16"/>
    </w:rPr>
  </w:style>
  <w:style w:type="paragraph" w:styleId="a6">
    <w:name w:val="annotation text"/>
    <w:basedOn w:val="a"/>
    <w:link w:val="a7"/>
    <w:unhideWhenUsed/>
    <w:qFormat/>
    <w:rsid w:val="0027511F"/>
    <w:pPr>
      <w:spacing w:line="240" w:lineRule="auto"/>
    </w:pPr>
    <w:rPr>
      <w:sz w:val="20"/>
      <w:szCs w:val="20"/>
    </w:rPr>
  </w:style>
  <w:style w:type="character" w:customStyle="1" w:styleId="a7">
    <w:name w:val="Текст примечания Знак"/>
    <w:basedOn w:val="a0"/>
    <w:link w:val="a6"/>
    <w:uiPriority w:val="99"/>
    <w:rsid w:val="0027511F"/>
    <w:rPr>
      <w:sz w:val="20"/>
      <w:szCs w:val="20"/>
    </w:rPr>
  </w:style>
  <w:style w:type="paragraph" w:styleId="a8">
    <w:name w:val="annotation subject"/>
    <w:basedOn w:val="a6"/>
    <w:next w:val="a6"/>
    <w:link w:val="a9"/>
    <w:uiPriority w:val="99"/>
    <w:semiHidden/>
    <w:unhideWhenUsed/>
    <w:rsid w:val="0027511F"/>
    <w:rPr>
      <w:b/>
      <w:bCs/>
    </w:rPr>
  </w:style>
  <w:style w:type="character" w:customStyle="1" w:styleId="a9">
    <w:name w:val="Тема примечания Знак"/>
    <w:basedOn w:val="a7"/>
    <w:link w:val="a8"/>
    <w:uiPriority w:val="99"/>
    <w:semiHidden/>
    <w:rsid w:val="0027511F"/>
    <w:rPr>
      <w:b/>
      <w:bCs/>
      <w:sz w:val="20"/>
      <w:szCs w:val="20"/>
    </w:rPr>
  </w:style>
  <w:style w:type="paragraph" w:styleId="aa">
    <w:name w:val="Balloon Text"/>
    <w:basedOn w:val="a"/>
    <w:link w:val="ab"/>
    <w:uiPriority w:val="99"/>
    <w:semiHidden/>
    <w:unhideWhenUsed/>
    <w:rsid w:val="005F696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F6966"/>
    <w:rPr>
      <w:rFonts w:ascii="Segoe UI" w:hAnsi="Segoe UI" w:cs="Segoe UI"/>
      <w:sz w:val="18"/>
      <w:szCs w:val="18"/>
    </w:rPr>
  </w:style>
  <w:style w:type="paragraph" w:styleId="ac">
    <w:name w:val="Revision"/>
    <w:hidden/>
    <w:uiPriority w:val="99"/>
    <w:semiHidden/>
    <w:rsid w:val="0065655E"/>
    <w:pPr>
      <w:spacing w:after="0" w:line="240" w:lineRule="auto"/>
    </w:pPr>
  </w:style>
  <w:style w:type="paragraph" w:styleId="ad">
    <w:name w:val="header"/>
    <w:basedOn w:val="a"/>
    <w:link w:val="ae"/>
    <w:uiPriority w:val="99"/>
    <w:unhideWhenUsed/>
    <w:rsid w:val="004122F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4122FC"/>
  </w:style>
  <w:style w:type="paragraph" w:styleId="af">
    <w:name w:val="footer"/>
    <w:basedOn w:val="a"/>
    <w:link w:val="af0"/>
    <w:uiPriority w:val="99"/>
    <w:unhideWhenUsed/>
    <w:rsid w:val="004122F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4122FC"/>
  </w:style>
  <w:style w:type="paragraph" w:styleId="af1">
    <w:name w:val="footnote text"/>
    <w:basedOn w:val="a"/>
    <w:link w:val="af2"/>
    <w:uiPriority w:val="99"/>
    <w:semiHidden/>
    <w:unhideWhenUsed/>
    <w:rsid w:val="005A0C8E"/>
    <w:pPr>
      <w:spacing w:after="0" w:line="240" w:lineRule="auto"/>
    </w:pPr>
    <w:rPr>
      <w:sz w:val="20"/>
      <w:szCs w:val="20"/>
    </w:rPr>
  </w:style>
  <w:style w:type="character" w:customStyle="1" w:styleId="af2">
    <w:name w:val="Текст сноски Знак"/>
    <w:basedOn w:val="a0"/>
    <w:link w:val="af1"/>
    <w:uiPriority w:val="99"/>
    <w:semiHidden/>
    <w:rsid w:val="005A0C8E"/>
    <w:rPr>
      <w:sz w:val="20"/>
      <w:szCs w:val="20"/>
    </w:rPr>
  </w:style>
  <w:style w:type="character" w:styleId="af3">
    <w:name w:val="footnote reference"/>
    <w:basedOn w:val="a0"/>
    <w:uiPriority w:val="99"/>
    <w:semiHidden/>
    <w:unhideWhenUsed/>
    <w:rsid w:val="005A0C8E"/>
    <w:rPr>
      <w:vertAlign w:val="superscript"/>
    </w:rPr>
  </w:style>
  <w:style w:type="character" w:styleId="af4">
    <w:name w:val="Hyperlink"/>
    <w:basedOn w:val="a0"/>
    <w:uiPriority w:val="99"/>
    <w:unhideWhenUsed/>
    <w:rsid w:val="00763671"/>
    <w:rPr>
      <w:color w:val="0563C1" w:themeColor="hyperlink"/>
      <w:u w:val="single"/>
    </w:rPr>
  </w:style>
  <w:style w:type="character" w:styleId="af5">
    <w:name w:val="Unresolved Mention"/>
    <w:basedOn w:val="a0"/>
    <w:uiPriority w:val="99"/>
    <w:semiHidden/>
    <w:unhideWhenUsed/>
    <w:rsid w:val="00763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6113">
      <w:bodyDiv w:val="1"/>
      <w:marLeft w:val="0"/>
      <w:marRight w:val="0"/>
      <w:marTop w:val="0"/>
      <w:marBottom w:val="0"/>
      <w:divBdr>
        <w:top w:val="none" w:sz="0" w:space="0" w:color="auto"/>
        <w:left w:val="none" w:sz="0" w:space="0" w:color="auto"/>
        <w:bottom w:val="none" w:sz="0" w:space="0" w:color="auto"/>
        <w:right w:val="none" w:sz="0" w:space="0" w:color="auto"/>
      </w:divBdr>
    </w:div>
    <w:div w:id="28890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fppp.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0A762-F740-44E7-9604-5ADF625D0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10</Pages>
  <Words>6865</Words>
  <Characters>39131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Резникова Алёна Юрьевна</dc:creator>
  <cp:keywords/>
  <dc:description/>
  <cp:lastModifiedBy>Мынина Ангелина Александровна</cp:lastModifiedBy>
  <cp:revision>62</cp:revision>
  <cp:lastPrinted>2025-06-09T10:38:00Z</cp:lastPrinted>
  <dcterms:created xsi:type="dcterms:W3CDTF">2025-07-23T14:24:00Z</dcterms:created>
  <dcterms:modified xsi:type="dcterms:W3CDTF">2025-11-12T12:23:00Z</dcterms:modified>
</cp:coreProperties>
</file>